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3B7F" w14:textId="77777777" w:rsidR="00835440" w:rsidRDefault="36425276" w:rsidP="210F7105">
      <w:pPr>
        <w:spacing w:after="0" w:line="276" w:lineRule="auto"/>
        <w:jc w:val="both"/>
        <w:rPr>
          <w:rFonts w:ascii="Times New Roman" w:eastAsia="Times New Roman" w:hAnsi="Times New Roman" w:cs="Times New Roman"/>
          <w:b/>
          <w:bCs/>
          <w:sz w:val="24"/>
          <w:szCs w:val="24"/>
        </w:rPr>
      </w:pPr>
      <w:r w:rsidRPr="210F7105">
        <w:rPr>
          <w:rFonts w:ascii="Times New Roman" w:eastAsia="Times New Roman" w:hAnsi="Times New Roman" w:cs="Times New Roman"/>
          <w:b/>
          <w:bCs/>
          <w:sz w:val="24"/>
          <w:szCs w:val="24"/>
        </w:rPr>
        <w:t xml:space="preserve">Kas ir Rīgas valstspilsētas </w:t>
      </w:r>
      <w:r w:rsidR="01CAB365" w:rsidRPr="210F7105">
        <w:rPr>
          <w:rFonts w:ascii="Times New Roman" w:eastAsia="Times New Roman" w:hAnsi="Times New Roman" w:cs="Times New Roman"/>
          <w:b/>
          <w:bCs/>
          <w:sz w:val="24"/>
          <w:szCs w:val="24"/>
        </w:rPr>
        <w:t xml:space="preserve">pašvaldības </w:t>
      </w:r>
      <w:r w:rsidRPr="210F7105">
        <w:rPr>
          <w:rFonts w:ascii="Times New Roman" w:eastAsia="Times New Roman" w:hAnsi="Times New Roman" w:cs="Times New Roman"/>
          <w:b/>
          <w:bCs/>
          <w:sz w:val="24"/>
          <w:szCs w:val="24"/>
        </w:rPr>
        <w:t>ģimeņu atbalsta reģistrs?</w:t>
      </w:r>
    </w:p>
    <w:p w14:paraId="40A4867F" w14:textId="16EC337A" w:rsidR="004606C1" w:rsidRDefault="36425276" w:rsidP="210F7105">
      <w:pPr>
        <w:spacing w:after="0" w:line="276" w:lineRule="auto"/>
        <w:jc w:val="both"/>
        <w:rPr>
          <w:rFonts w:ascii="Times New Roman" w:eastAsia="Times New Roman" w:hAnsi="Times New Roman" w:cs="Times New Roman"/>
          <w:sz w:val="24"/>
          <w:szCs w:val="24"/>
        </w:rPr>
      </w:pPr>
      <w:r w:rsidRPr="210F7105">
        <w:rPr>
          <w:rFonts w:ascii="Times New Roman" w:eastAsia="Times New Roman" w:hAnsi="Times New Roman" w:cs="Times New Roman"/>
          <w:sz w:val="24"/>
          <w:szCs w:val="24"/>
        </w:rPr>
        <w:t>Reģistrs ir datubāze, kurā apkopo datus par Rīgā deklarētām ģimenēm ar</w:t>
      </w:r>
      <w:r w:rsidR="00873D3B" w:rsidRPr="210F7105">
        <w:rPr>
          <w:rFonts w:ascii="Times New Roman" w:eastAsia="Times New Roman" w:hAnsi="Times New Roman" w:cs="Times New Roman"/>
          <w:sz w:val="24"/>
          <w:szCs w:val="24"/>
        </w:rPr>
        <w:t xml:space="preserve"> vismaz trīs</w:t>
      </w:r>
      <w:r w:rsidRPr="210F7105">
        <w:rPr>
          <w:rFonts w:ascii="Times New Roman" w:eastAsia="Times New Roman" w:hAnsi="Times New Roman" w:cs="Times New Roman"/>
          <w:sz w:val="24"/>
          <w:szCs w:val="24"/>
        </w:rPr>
        <w:t xml:space="preserve"> bērniem, kurām ir tiesības saņemt pašvaldības noteikt</w:t>
      </w:r>
      <w:r w:rsidR="414EAFFD" w:rsidRPr="210F7105">
        <w:rPr>
          <w:rFonts w:ascii="Times New Roman" w:eastAsia="Times New Roman" w:hAnsi="Times New Roman" w:cs="Times New Roman"/>
          <w:sz w:val="24"/>
          <w:szCs w:val="24"/>
        </w:rPr>
        <w:t>u</w:t>
      </w:r>
      <w:r w:rsidRPr="210F7105">
        <w:rPr>
          <w:rFonts w:ascii="Times New Roman" w:eastAsia="Times New Roman" w:hAnsi="Times New Roman" w:cs="Times New Roman"/>
          <w:sz w:val="24"/>
          <w:szCs w:val="24"/>
        </w:rPr>
        <w:t>s atvieglojumus.</w:t>
      </w:r>
    </w:p>
    <w:p w14:paraId="1E674DAA" w14:textId="77777777" w:rsidR="00734B3A" w:rsidRPr="00734B3A" w:rsidRDefault="00734B3A" w:rsidP="00734B3A">
      <w:pPr>
        <w:spacing w:after="0" w:line="276" w:lineRule="auto"/>
        <w:jc w:val="both"/>
        <w:rPr>
          <w:rFonts w:ascii="Times New Roman" w:eastAsia="Times New Roman" w:hAnsi="Times New Roman" w:cs="Times New Roman"/>
          <w:b/>
          <w:bCs/>
          <w:sz w:val="24"/>
          <w:szCs w:val="24"/>
        </w:rPr>
      </w:pPr>
    </w:p>
    <w:p w14:paraId="4DDFD4B3" w14:textId="77777777" w:rsidR="00835440" w:rsidRDefault="2BD0F16F"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Kas var reģistrēties reģistrā?</w:t>
      </w:r>
    </w:p>
    <w:p w14:paraId="52E6BD45" w14:textId="44D0BCEA" w:rsidR="004606C1" w:rsidRDefault="7EBA1561"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Reģistrā var tikt reģistrēta ģimene, kuras aprūpē ir vismaz trīs bērni, to skaitā audžuģimenē ievietoti un aizbildnībā esoši bērni (bērnu skaitā neieskaita bērnus, kuru aizgādības tiesības vecākam ir pārtrauktas vai atņemtas), ja ģimene ir deklarēta vienā adresē Rīgas pilsētas administratīvajā teritorijā (šis nosacījums neattiecas uz gadījumu, ja bērns iegūst izglītību ārvalsts izglītības iestādē un viņa dzīvesvieta ir ārvalstī). Par ģimenes bērnu uzskatāma arī pilngadīga persona, kas nav sasniegusi 24 gadu vecumu, ja tā iegūst vispārējo, profesionālo vai augstāko izglītību.</w:t>
      </w:r>
    </w:p>
    <w:p w14:paraId="3A2BEB3C" w14:textId="77777777" w:rsidR="00734B3A" w:rsidRPr="00734B3A" w:rsidRDefault="00734B3A" w:rsidP="00734B3A">
      <w:pPr>
        <w:spacing w:after="0" w:line="276" w:lineRule="auto"/>
        <w:jc w:val="both"/>
        <w:rPr>
          <w:rFonts w:ascii="Times New Roman" w:eastAsia="Times New Roman" w:hAnsi="Times New Roman" w:cs="Times New Roman"/>
          <w:b/>
          <w:bCs/>
          <w:sz w:val="24"/>
          <w:szCs w:val="24"/>
        </w:rPr>
      </w:pPr>
    </w:p>
    <w:p w14:paraId="6FB6BFE8" w14:textId="77777777" w:rsidR="00835440" w:rsidRDefault="2BD0F16F" w:rsidP="00734B3A">
      <w:pPr>
        <w:spacing w:after="0" w:line="276" w:lineRule="auto"/>
        <w:jc w:val="both"/>
        <w:rPr>
          <w:rFonts w:ascii="Times New Roman" w:eastAsia="Times New Roman" w:hAnsi="Times New Roman" w:cs="Times New Roman"/>
          <w:b/>
          <w:bCs/>
          <w:sz w:val="24"/>
          <w:szCs w:val="24"/>
        </w:rPr>
      </w:pPr>
      <w:r w:rsidRPr="792730C1">
        <w:rPr>
          <w:rFonts w:ascii="Times New Roman" w:eastAsia="Times New Roman" w:hAnsi="Times New Roman" w:cs="Times New Roman"/>
          <w:b/>
          <w:bCs/>
          <w:sz w:val="24"/>
          <w:szCs w:val="24"/>
        </w:rPr>
        <w:t>Vai reģistrā var iekļaut arī pilngadīgu bērnu?</w:t>
      </w:r>
    </w:p>
    <w:p w14:paraId="3611B4E6" w14:textId="1AAEF3EE" w:rsidR="004606C1" w:rsidRPr="00734B3A" w:rsidRDefault="2BD0F16F" w:rsidP="00734B3A">
      <w:pPr>
        <w:spacing w:after="0" w:line="276" w:lineRule="auto"/>
        <w:jc w:val="both"/>
        <w:rPr>
          <w:rFonts w:ascii="Times New Roman" w:eastAsia="Times New Roman" w:hAnsi="Times New Roman" w:cs="Times New Roman"/>
          <w:sz w:val="24"/>
          <w:szCs w:val="24"/>
        </w:rPr>
      </w:pPr>
      <w:r w:rsidRPr="792730C1">
        <w:rPr>
          <w:rFonts w:ascii="Times New Roman" w:eastAsia="Times New Roman" w:hAnsi="Times New Roman" w:cs="Times New Roman"/>
          <w:sz w:val="24"/>
          <w:szCs w:val="24"/>
        </w:rPr>
        <w:t>Jā</w:t>
      </w:r>
      <w:r w:rsidR="686DA509" w:rsidRPr="792730C1">
        <w:rPr>
          <w:rFonts w:ascii="Times New Roman" w:eastAsia="Times New Roman" w:hAnsi="Times New Roman" w:cs="Times New Roman"/>
          <w:sz w:val="24"/>
          <w:szCs w:val="24"/>
        </w:rPr>
        <w:t>, var.</w:t>
      </w:r>
      <w:r w:rsidRPr="792730C1">
        <w:rPr>
          <w:rFonts w:ascii="Times New Roman" w:eastAsia="Times New Roman" w:hAnsi="Times New Roman" w:cs="Times New Roman"/>
          <w:sz w:val="24"/>
          <w:szCs w:val="24"/>
        </w:rPr>
        <w:t xml:space="preserve"> Par ģimenes bērnu var uzskatīt arī pilngadīgu personu līdz 24 gadu vecumam, ja tā iegūst vispārējo, profesionālo vai augstāko izglītību.</w:t>
      </w:r>
      <w:r w:rsidR="41F079F3" w:rsidRPr="792730C1">
        <w:rPr>
          <w:rFonts w:ascii="Times New Roman" w:eastAsia="Times New Roman" w:hAnsi="Times New Roman" w:cs="Times New Roman"/>
          <w:sz w:val="24"/>
          <w:szCs w:val="24"/>
        </w:rPr>
        <w:t xml:space="preserve"> </w:t>
      </w:r>
    </w:p>
    <w:p w14:paraId="66866579" w14:textId="1F9B77CF" w:rsidR="004606C1" w:rsidRPr="00734B3A" w:rsidRDefault="41F079F3" w:rsidP="00734B3A">
      <w:pPr>
        <w:pStyle w:val="Sarakstarindkopa"/>
        <w:numPr>
          <w:ilvl w:val="0"/>
          <w:numId w:val="4"/>
        </w:num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Pilngadīgs bērns var tikt iekļauts reģistrā arī tad, ja paralēli mācībām strādā vai mācās neklātienē</w:t>
      </w:r>
      <w:r w:rsidR="113F9D2C" w:rsidRPr="00734B3A">
        <w:rPr>
          <w:rFonts w:ascii="Times New Roman" w:eastAsia="Times New Roman" w:hAnsi="Times New Roman" w:cs="Times New Roman"/>
          <w:sz w:val="24"/>
          <w:szCs w:val="24"/>
        </w:rPr>
        <w:t>;</w:t>
      </w:r>
    </w:p>
    <w:p w14:paraId="1D26FC53" w14:textId="34566298" w:rsidR="004606C1" w:rsidRPr="00734B3A" w:rsidRDefault="113F9D2C" w:rsidP="00734B3A">
      <w:pPr>
        <w:pStyle w:val="Sarakstarindkopa"/>
        <w:numPr>
          <w:ilvl w:val="0"/>
          <w:numId w:val="4"/>
        </w:num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Reģistrā netiek iekļauts pilngadīgs bērns, kurš uz laiku pārtraucis studijas, vienlaikus saglabājot studējošā statusu;</w:t>
      </w:r>
    </w:p>
    <w:p w14:paraId="62C68BC0" w14:textId="4C94E42F" w:rsidR="004606C1" w:rsidRPr="00734B3A" w:rsidRDefault="41F079F3" w:rsidP="00734B3A">
      <w:pPr>
        <w:pStyle w:val="Sarakstarindkopa"/>
        <w:numPr>
          <w:ilvl w:val="0"/>
          <w:numId w:val="4"/>
        </w:num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 xml:space="preserve">Reģistrā netiek iekļauts </w:t>
      </w:r>
      <w:r w:rsidR="5069BDDC" w:rsidRPr="00734B3A">
        <w:rPr>
          <w:rFonts w:ascii="Times New Roman" w:eastAsia="Times New Roman" w:hAnsi="Times New Roman" w:cs="Times New Roman"/>
          <w:sz w:val="24"/>
          <w:szCs w:val="24"/>
        </w:rPr>
        <w:t xml:space="preserve">pilngadīgs </w:t>
      </w:r>
      <w:r w:rsidRPr="00734B3A">
        <w:rPr>
          <w:rFonts w:ascii="Times New Roman" w:eastAsia="Times New Roman" w:hAnsi="Times New Roman" w:cs="Times New Roman"/>
          <w:sz w:val="24"/>
          <w:szCs w:val="24"/>
        </w:rPr>
        <w:t xml:space="preserve">bērns, kurš </w:t>
      </w:r>
      <w:r w:rsidR="5B10FD35" w:rsidRPr="00734B3A">
        <w:rPr>
          <w:rFonts w:ascii="Times New Roman" w:eastAsia="Times New Roman" w:hAnsi="Times New Roman" w:cs="Times New Roman"/>
          <w:color w:val="414142"/>
          <w:sz w:val="24"/>
          <w:szCs w:val="24"/>
        </w:rPr>
        <w:t>11 mēnešus pilda valsts aizsardzības dienestu.</w:t>
      </w:r>
    </w:p>
    <w:p w14:paraId="1D12E73C" w14:textId="77777777" w:rsidR="00734B3A" w:rsidRPr="00734B3A" w:rsidRDefault="00734B3A" w:rsidP="00734B3A">
      <w:pPr>
        <w:pStyle w:val="Sarakstarindkopa"/>
        <w:spacing w:after="0" w:line="276" w:lineRule="auto"/>
        <w:jc w:val="both"/>
        <w:rPr>
          <w:rFonts w:ascii="Times New Roman" w:eastAsia="Times New Roman" w:hAnsi="Times New Roman" w:cs="Times New Roman"/>
          <w:sz w:val="24"/>
          <w:szCs w:val="24"/>
        </w:rPr>
      </w:pPr>
    </w:p>
    <w:p w14:paraId="4FF617B3" w14:textId="17AAE9E4" w:rsidR="00DA3FB3" w:rsidRPr="00734B3A" w:rsidRDefault="1D30496B"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Vai reģistrā jābūt reģistrētiem abiem vecākiem?</w:t>
      </w:r>
    </w:p>
    <w:p w14:paraId="4EF99490" w14:textId="587BC1CE" w:rsidR="00734B3A" w:rsidRDefault="3DC8CDF1"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Nē, reģistrā var reģistrēties ar</w:t>
      </w:r>
      <w:r w:rsidR="694B9256" w:rsidRPr="00734B3A">
        <w:rPr>
          <w:rFonts w:ascii="Times New Roman" w:eastAsia="Times New Roman" w:hAnsi="Times New Roman" w:cs="Times New Roman"/>
          <w:sz w:val="24"/>
          <w:szCs w:val="24"/>
        </w:rPr>
        <w:t>ī</w:t>
      </w:r>
      <w:r w:rsidRPr="00734B3A">
        <w:rPr>
          <w:rFonts w:ascii="Times New Roman" w:eastAsia="Times New Roman" w:hAnsi="Times New Roman" w:cs="Times New Roman"/>
          <w:sz w:val="24"/>
          <w:szCs w:val="24"/>
        </w:rPr>
        <w:t xml:space="preserve"> t</w:t>
      </w:r>
      <w:r w:rsidR="05072CAA" w:rsidRPr="00734B3A">
        <w:rPr>
          <w:rFonts w:ascii="Times New Roman" w:eastAsia="Times New Roman" w:hAnsi="Times New Roman" w:cs="Times New Roman"/>
          <w:sz w:val="24"/>
          <w:szCs w:val="24"/>
        </w:rPr>
        <w:t>ikai viens no vecākiem.</w:t>
      </w:r>
      <w:r w:rsidR="58DB2F4D" w:rsidRPr="00734B3A">
        <w:rPr>
          <w:rFonts w:ascii="Times New Roman" w:eastAsia="Times New Roman" w:hAnsi="Times New Roman" w:cs="Times New Roman"/>
          <w:sz w:val="24"/>
          <w:szCs w:val="24"/>
        </w:rPr>
        <w:t xml:space="preserve"> Otram vecākam reģistrā ir jāreģistrējas, ja viņš vēlas saņemt braukšanas maksas atvieglojumus sabiedriskajā transportā. </w:t>
      </w:r>
      <w:r w:rsidR="05072CAA" w:rsidRPr="00734B3A">
        <w:rPr>
          <w:rFonts w:ascii="Times New Roman" w:eastAsia="Times New Roman" w:hAnsi="Times New Roman" w:cs="Times New Roman"/>
          <w:sz w:val="24"/>
          <w:szCs w:val="24"/>
        </w:rPr>
        <w:t xml:space="preserve"> </w:t>
      </w:r>
    </w:p>
    <w:p w14:paraId="5055D91C" w14:textId="77777777" w:rsidR="00734B3A" w:rsidRPr="00734B3A" w:rsidRDefault="00734B3A" w:rsidP="00734B3A">
      <w:pPr>
        <w:spacing w:after="0" w:line="276" w:lineRule="auto"/>
        <w:jc w:val="both"/>
        <w:rPr>
          <w:rFonts w:ascii="Times New Roman" w:eastAsia="Times New Roman" w:hAnsi="Times New Roman" w:cs="Times New Roman"/>
          <w:sz w:val="24"/>
          <w:szCs w:val="24"/>
        </w:rPr>
      </w:pPr>
    </w:p>
    <w:p w14:paraId="0ACD60B8" w14:textId="54E7A0FF" w:rsidR="00DA3FB3" w:rsidRPr="00734B3A" w:rsidRDefault="1D30496B" w:rsidP="00734B3A">
      <w:pPr>
        <w:spacing w:after="0" w:line="276" w:lineRule="auto"/>
        <w:jc w:val="both"/>
        <w:rPr>
          <w:rFonts w:ascii="Times New Roman" w:eastAsia="Times New Roman" w:hAnsi="Times New Roman" w:cs="Times New Roman"/>
          <w:b/>
          <w:bCs/>
          <w:sz w:val="24"/>
          <w:szCs w:val="24"/>
          <w:lang w:eastAsia="lv-LV"/>
        </w:rPr>
      </w:pPr>
      <w:r w:rsidRPr="00734B3A">
        <w:rPr>
          <w:rFonts w:ascii="Times New Roman" w:eastAsia="Times New Roman" w:hAnsi="Times New Roman" w:cs="Times New Roman"/>
          <w:b/>
          <w:bCs/>
          <w:sz w:val="24"/>
          <w:szCs w:val="24"/>
        </w:rPr>
        <w:t>Vai reģistrēties reģistrā var arī persona, kas nav bērnu vecāks?</w:t>
      </w:r>
    </w:p>
    <w:p w14:paraId="40DE3D33" w14:textId="4F2E3044" w:rsidR="6E46BCDB" w:rsidRDefault="6E46BCDB"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Ja ir reģistrēta laulība, tad reģistrā var reģistrēties arī persona, ka nav bērna likumīgais aizbildnis.</w:t>
      </w:r>
      <w:r w:rsidR="270E6143" w:rsidRPr="00734B3A">
        <w:rPr>
          <w:rFonts w:ascii="Times New Roman" w:eastAsia="Times New Roman" w:hAnsi="Times New Roman" w:cs="Times New Roman"/>
          <w:sz w:val="24"/>
          <w:szCs w:val="24"/>
        </w:rPr>
        <w:t xml:space="preserve"> </w:t>
      </w:r>
    </w:p>
    <w:p w14:paraId="541E9C33" w14:textId="77777777" w:rsidR="00734B3A" w:rsidRPr="00734B3A" w:rsidRDefault="00734B3A" w:rsidP="00734B3A">
      <w:pPr>
        <w:spacing w:after="0" w:line="276" w:lineRule="auto"/>
        <w:jc w:val="both"/>
        <w:rPr>
          <w:rFonts w:ascii="Times New Roman" w:hAnsi="Times New Roman" w:cs="Times New Roman"/>
          <w:sz w:val="24"/>
          <w:szCs w:val="24"/>
        </w:rPr>
      </w:pPr>
    </w:p>
    <w:p w14:paraId="18EE79E9" w14:textId="28F69631" w:rsidR="003C2DAD" w:rsidRPr="00734B3A" w:rsidRDefault="36425276" w:rsidP="00734B3A">
      <w:pPr>
        <w:spacing w:after="0" w:line="276" w:lineRule="auto"/>
      </w:pPr>
      <w:r w:rsidRPr="210F7105">
        <w:rPr>
          <w:rFonts w:ascii="Times New Roman" w:eastAsia="Times New Roman" w:hAnsi="Times New Roman" w:cs="Times New Roman"/>
          <w:b/>
          <w:bCs/>
          <w:sz w:val="24"/>
          <w:szCs w:val="24"/>
        </w:rPr>
        <w:t>Kā var reģistrēties reģistrā?</w:t>
      </w:r>
    </w:p>
    <w:p w14:paraId="649FAF8A" w14:textId="6B7F4940" w:rsidR="003C2DAD" w:rsidRPr="00734B3A" w:rsidRDefault="2BD0F16F" w:rsidP="00734B3A">
      <w:pPr>
        <w:pStyle w:val="Sarakstarindkopa"/>
        <w:numPr>
          <w:ilvl w:val="0"/>
          <w:numId w:val="3"/>
        </w:num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 xml:space="preserve">elektroniski </w:t>
      </w:r>
      <w:r w:rsidR="41F079F3" w:rsidRPr="00734B3A">
        <w:rPr>
          <w:rFonts w:ascii="Times New Roman" w:eastAsia="Times New Roman" w:hAnsi="Times New Roman" w:cs="Times New Roman"/>
          <w:sz w:val="24"/>
          <w:szCs w:val="24"/>
        </w:rPr>
        <w:t>Rīgas pašvaldības pakalpojumu portālā </w:t>
      </w:r>
      <w:hyperlink r:id="rId5">
        <w:r w:rsidR="41F079F3" w:rsidRPr="00734B3A">
          <w:rPr>
            <w:rStyle w:val="Hipersaite"/>
            <w:rFonts w:ascii="Times New Roman" w:eastAsia="Times New Roman" w:hAnsi="Times New Roman" w:cs="Times New Roman"/>
            <w:sz w:val="24"/>
            <w:szCs w:val="24"/>
          </w:rPr>
          <w:t>www.eriga.lv</w:t>
        </w:r>
      </w:hyperlink>
      <w:r w:rsidR="41F079F3" w:rsidRPr="00734B3A">
        <w:rPr>
          <w:rFonts w:ascii="Times New Roman" w:eastAsia="Times New Roman" w:hAnsi="Times New Roman" w:cs="Times New Roman"/>
          <w:sz w:val="24"/>
          <w:szCs w:val="24"/>
        </w:rPr>
        <w:t> sadaļā </w:t>
      </w:r>
      <w:hyperlink r:id="rId6">
        <w:r w:rsidR="41F079F3" w:rsidRPr="00734B3A">
          <w:rPr>
            <w:rStyle w:val="Hipersaite"/>
            <w:rFonts w:ascii="Times New Roman" w:eastAsia="Times New Roman" w:hAnsi="Times New Roman" w:cs="Times New Roman"/>
            <w:b/>
            <w:bCs/>
            <w:sz w:val="24"/>
            <w:szCs w:val="24"/>
          </w:rPr>
          <w:t>E-pakalpojumi privātpersonām /Reģistrācija ģimenes atbalsta reģistrā</w:t>
        </w:r>
      </w:hyperlink>
      <w:r w:rsidR="41F079F3" w:rsidRPr="00734B3A">
        <w:rPr>
          <w:rFonts w:ascii="Times New Roman" w:eastAsia="Times New Roman" w:hAnsi="Times New Roman" w:cs="Times New Roman"/>
          <w:sz w:val="24"/>
          <w:szCs w:val="24"/>
        </w:rPr>
        <w:t xml:space="preserve">, reģistrējoties un dodot piekrišanu savu un savu nepilngadīgo bēru personas datu apstrādei. </w:t>
      </w:r>
    </w:p>
    <w:p w14:paraId="4C4AACA1" w14:textId="0E8B2678" w:rsidR="004606C1" w:rsidRDefault="1CD48FBF" w:rsidP="00734B3A">
      <w:pPr>
        <w:pStyle w:val="Sarakstarindkopa"/>
        <w:numPr>
          <w:ilvl w:val="0"/>
          <w:numId w:val="3"/>
        </w:numPr>
        <w:spacing w:after="0" w:line="276" w:lineRule="auto"/>
        <w:jc w:val="both"/>
        <w:rPr>
          <w:rFonts w:ascii="Times New Roman" w:eastAsia="Times New Roman" w:hAnsi="Times New Roman" w:cs="Times New Roman"/>
          <w:sz w:val="24"/>
          <w:szCs w:val="24"/>
        </w:rPr>
      </w:pPr>
      <w:r w:rsidRPr="210F7105">
        <w:rPr>
          <w:rFonts w:ascii="Times New Roman" w:eastAsia="Times New Roman" w:hAnsi="Times New Roman" w:cs="Times New Roman"/>
          <w:sz w:val="24"/>
          <w:szCs w:val="24"/>
        </w:rPr>
        <w:t>klātienē</w:t>
      </w:r>
      <w:r w:rsidR="74236C40" w:rsidRPr="210F7105">
        <w:rPr>
          <w:rFonts w:ascii="Times New Roman" w:eastAsia="Times New Roman" w:hAnsi="Times New Roman" w:cs="Times New Roman"/>
          <w:sz w:val="24"/>
          <w:szCs w:val="24"/>
        </w:rPr>
        <w:t xml:space="preserve"> Rīgas Apkaimju iedzīvotāju centrā: Brīvības ielā 49/53, Daugavpils ielā 31, </w:t>
      </w:r>
      <w:proofErr w:type="spellStart"/>
      <w:r w:rsidR="74236C40" w:rsidRPr="210F7105">
        <w:rPr>
          <w:rFonts w:ascii="Times New Roman" w:eastAsia="Times New Roman" w:hAnsi="Times New Roman" w:cs="Times New Roman"/>
          <w:sz w:val="24"/>
          <w:szCs w:val="24"/>
        </w:rPr>
        <w:t>Ed.Smiļģa</w:t>
      </w:r>
      <w:proofErr w:type="spellEnd"/>
      <w:r w:rsidR="74236C40" w:rsidRPr="210F7105">
        <w:rPr>
          <w:rFonts w:ascii="Times New Roman" w:eastAsia="Times New Roman" w:hAnsi="Times New Roman" w:cs="Times New Roman"/>
          <w:sz w:val="24"/>
          <w:szCs w:val="24"/>
        </w:rPr>
        <w:t xml:space="preserve"> ielā 46, un Slokas ielā 161,</w:t>
      </w:r>
      <w:r w:rsidR="57B06BED" w:rsidRPr="210F7105">
        <w:rPr>
          <w:rFonts w:ascii="Times New Roman" w:eastAsia="Times New Roman" w:hAnsi="Times New Roman" w:cs="Times New Roman"/>
          <w:sz w:val="24"/>
          <w:szCs w:val="24"/>
        </w:rPr>
        <w:t xml:space="preserve"> </w:t>
      </w:r>
      <w:r w:rsidR="74236C40" w:rsidRPr="210F7105">
        <w:rPr>
          <w:rFonts w:ascii="Times New Roman" w:eastAsia="Times New Roman" w:hAnsi="Times New Roman" w:cs="Times New Roman"/>
          <w:sz w:val="24"/>
          <w:szCs w:val="24"/>
        </w:rPr>
        <w:t>k-2  informāciju par pieņemšanas laikiem var saņemt, zvanot pa bezmaksas informatīvo tālruni 80001201, e-pasts:</w:t>
      </w:r>
      <w:r w:rsidR="74236C40" w:rsidRPr="210F7105">
        <w:rPr>
          <w:rFonts w:ascii="Times New Roman" w:eastAsia="Times New Roman" w:hAnsi="Times New Roman" w:cs="Times New Roman"/>
          <w:b/>
          <w:bCs/>
          <w:sz w:val="24"/>
          <w:szCs w:val="24"/>
        </w:rPr>
        <w:t> </w:t>
      </w:r>
      <w:hyperlink r:id="rId7">
        <w:r w:rsidR="74236C40" w:rsidRPr="210F7105">
          <w:rPr>
            <w:rStyle w:val="Hipersaite"/>
            <w:rFonts w:ascii="Times New Roman" w:eastAsia="Times New Roman" w:hAnsi="Times New Roman" w:cs="Times New Roman"/>
            <w:b/>
            <w:bCs/>
            <w:sz w:val="24"/>
            <w:szCs w:val="24"/>
          </w:rPr>
          <w:t>aic@riga.lv</w:t>
        </w:r>
      </w:hyperlink>
      <w:r w:rsidR="74236C40" w:rsidRPr="210F7105">
        <w:rPr>
          <w:rFonts w:ascii="Times New Roman" w:eastAsia="Times New Roman" w:hAnsi="Times New Roman" w:cs="Times New Roman"/>
          <w:sz w:val="24"/>
          <w:szCs w:val="24"/>
        </w:rPr>
        <w:t>.</w:t>
      </w:r>
    </w:p>
    <w:p w14:paraId="07947162" w14:textId="77777777" w:rsidR="00734B3A" w:rsidRPr="00734B3A" w:rsidRDefault="00734B3A" w:rsidP="00734B3A">
      <w:pPr>
        <w:pStyle w:val="Sarakstarindkopa"/>
        <w:spacing w:after="0" w:line="276" w:lineRule="auto"/>
        <w:jc w:val="both"/>
        <w:rPr>
          <w:rFonts w:ascii="Times New Roman" w:eastAsia="Times New Roman" w:hAnsi="Times New Roman" w:cs="Times New Roman"/>
          <w:sz w:val="24"/>
          <w:szCs w:val="24"/>
        </w:rPr>
      </w:pPr>
    </w:p>
    <w:p w14:paraId="358C2C4F" w14:textId="77777777" w:rsidR="00835440" w:rsidRDefault="45799030"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 xml:space="preserve">Vai </w:t>
      </w:r>
      <w:r w:rsidR="13D9B72E" w:rsidRPr="00734B3A">
        <w:rPr>
          <w:rFonts w:ascii="Times New Roman" w:eastAsia="Times New Roman" w:hAnsi="Times New Roman" w:cs="Times New Roman"/>
          <w:b/>
          <w:bCs/>
          <w:sz w:val="24"/>
          <w:szCs w:val="24"/>
        </w:rPr>
        <w:t xml:space="preserve">viens no bērnu </w:t>
      </w:r>
      <w:r w:rsidRPr="00734B3A">
        <w:rPr>
          <w:rFonts w:ascii="Times New Roman" w:eastAsia="Times New Roman" w:hAnsi="Times New Roman" w:cs="Times New Roman"/>
          <w:b/>
          <w:bCs/>
          <w:sz w:val="24"/>
          <w:szCs w:val="24"/>
        </w:rPr>
        <w:t>v</w:t>
      </w:r>
      <w:r w:rsidR="597D1629" w:rsidRPr="00734B3A">
        <w:rPr>
          <w:rFonts w:ascii="Times New Roman" w:eastAsia="Times New Roman" w:hAnsi="Times New Roman" w:cs="Times New Roman"/>
          <w:b/>
          <w:bCs/>
          <w:sz w:val="24"/>
          <w:szCs w:val="24"/>
        </w:rPr>
        <w:t>ecāk</w:t>
      </w:r>
      <w:r w:rsidR="7EC461A7" w:rsidRPr="00734B3A">
        <w:rPr>
          <w:rFonts w:ascii="Times New Roman" w:eastAsia="Times New Roman" w:hAnsi="Times New Roman" w:cs="Times New Roman"/>
          <w:b/>
          <w:bCs/>
          <w:sz w:val="24"/>
          <w:szCs w:val="24"/>
        </w:rPr>
        <w:t>iem</w:t>
      </w:r>
      <w:r w:rsidR="597D1629" w:rsidRPr="00734B3A">
        <w:rPr>
          <w:rFonts w:ascii="Times New Roman" w:eastAsia="Times New Roman" w:hAnsi="Times New Roman" w:cs="Times New Roman"/>
          <w:b/>
          <w:bCs/>
          <w:sz w:val="24"/>
          <w:szCs w:val="24"/>
        </w:rPr>
        <w:t xml:space="preserve"> var reģistrā reģistrēt pilngadīgu bērnu un/vai otru vecāku?</w:t>
      </w:r>
    </w:p>
    <w:p w14:paraId="5CDFB5C2" w14:textId="701CC498" w:rsidR="00734B3A" w:rsidRDefault="247319FC"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Nē, nevar</w:t>
      </w:r>
      <w:r w:rsidR="45799030" w:rsidRPr="00734B3A">
        <w:rPr>
          <w:rFonts w:ascii="Times New Roman" w:eastAsia="Times New Roman" w:hAnsi="Times New Roman" w:cs="Times New Roman"/>
          <w:sz w:val="24"/>
          <w:szCs w:val="24"/>
        </w:rPr>
        <w:t xml:space="preserve">. Katram pilngadīgajam ģimenes loceklim, </w:t>
      </w:r>
      <w:r w:rsidR="6153BC06" w:rsidRPr="00734B3A">
        <w:rPr>
          <w:rFonts w:ascii="Times New Roman" w:eastAsia="Times New Roman" w:hAnsi="Times New Roman" w:cs="Times New Roman"/>
          <w:sz w:val="24"/>
          <w:szCs w:val="24"/>
        </w:rPr>
        <w:t xml:space="preserve">tai skaitā pilngadīgam bērnam, </w:t>
      </w:r>
      <w:r w:rsidR="45799030" w:rsidRPr="00734B3A">
        <w:rPr>
          <w:rFonts w:ascii="Times New Roman" w:eastAsia="Times New Roman" w:hAnsi="Times New Roman" w:cs="Times New Roman"/>
          <w:sz w:val="24"/>
          <w:szCs w:val="24"/>
        </w:rPr>
        <w:t>kuru vēlas iekļaut reģistrā, ir personīgi jāreģistrējas un jāsniedz piekrišana savu personas datu apstrādei.</w:t>
      </w:r>
    </w:p>
    <w:p w14:paraId="01636156" w14:textId="77777777" w:rsidR="00734B3A" w:rsidRPr="00734B3A" w:rsidRDefault="00734B3A" w:rsidP="00734B3A">
      <w:pPr>
        <w:spacing w:after="0" w:line="276" w:lineRule="auto"/>
        <w:jc w:val="both"/>
        <w:rPr>
          <w:rFonts w:ascii="Times New Roman" w:eastAsia="Times New Roman" w:hAnsi="Times New Roman" w:cs="Times New Roman"/>
          <w:sz w:val="24"/>
          <w:szCs w:val="24"/>
        </w:rPr>
      </w:pPr>
    </w:p>
    <w:p w14:paraId="773A2D85" w14:textId="77777777" w:rsidR="00835440" w:rsidRDefault="2BD0F16F"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Kas jādara, ja bērns sasniedz pilngadību?</w:t>
      </w:r>
    </w:p>
    <w:p w14:paraId="2A04F4F9" w14:textId="79B6AD21" w:rsidR="004606C1" w:rsidRDefault="2BD0F16F"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 xml:space="preserve">Bērnam, kurš jau ir iekļauts reģistrā, pēc pilngadības sasniegšanas mēneša laikā elektroniski vai klātienē jāsniedz piekrišana savu personas datu apstrādei </w:t>
      </w:r>
      <w:r w:rsidR="547749FD" w:rsidRPr="00734B3A">
        <w:rPr>
          <w:rFonts w:ascii="Times New Roman" w:eastAsia="Times New Roman" w:hAnsi="Times New Roman" w:cs="Times New Roman"/>
          <w:sz w:val="24"/>
          <w:szCs w:val="24"/>
        </w:rPr>
        <w:t>R</w:t>
      </w:r>
      <w:r w:rsidRPr="00734B3A">
        <w:rPr>
          <w:rFonts w:ascii="Times New Roman" w:eastAsia="Times New Roman" w:hAnsi="Times New Roman" w:cs="Times New Roman"/>
          <w:sz w:val="24"/>
          <w:szCs w:val="24"/>
        </w:rPr>
        <w:t>eģistrā.</w:t>
      </w:r>
      <w:r w:rsidR="22AEA673" w:rsidRPr="00734B3A">
        <w:rPr>
          <w:rFonts w:ascii="Times New Roman" w:eastAsia="Times New Roman" w:hAnsi="Times New Roman" w:cs="Times New Roman"/>
          <w:sz w:val="24"/>
          <w:szCs w:val="24"/>
        </w:rPr>
        <w:t xml:space="preserve"> Ja pilngadīgais bērns mēneša laika sniegs piekrišanu savu datu apstrādei, tad </w:t>
      </w:r>
      <w:r w:rsidR="7E8C9A1D" w:rsidRPr="00734B3A">
        <w:rPr>
          <w:rFonts w:ascii="Times New Roman" w:eastAsia="Times New Roman" w:hAnsi="Times New Roman" w:cs="Times New Roman"/>
          <w:sz w:val="24"/>
          <w:szCs w:val="24"/>
        </w:rPr>
        <w:t>ģ</w:t>
      </w:r>
      <w:r w:rsidR="22AEA673" w:rsidRPr="00734B3A">
        <w:rPr>
          <w:rFonts w:ascii="Times New Roman" w:eastAsia="Times New Roman" w:hAnsi="Times New Roman" w:cs="Times New Roman"/>
          <w:sz w:val="24"/>
          <w:szCs w:val="24"/>
        </w:rPr>
        <w:t xml:space="preserve">imene savu reģistrācijas statusu </w:t>
      </w:r>
      <w:r w:rsidR="196467E0" w:rsidRPr="00734B3A">
        <w:rPr>
          <w:rFonts w:ascii="Times New Roman" w:eastAsia="Times New Roman" w:hAnsi="Times New Roman" w:cs="Times New Roman"/>
          <w:sz w:val="24"/>
          <w:szCs w:val="24"/>
        </w:rPr>
        <w:t>R</w:t>
      </w:r>
      <w:r w:rsidR="22AEA673" w:rsidRPr="00734B3A">
        <w:rPr>
          <w:rFonts w:ascii="Times New Roman" w:eastAsia="Times New Roman" w:hAnsi="Times New Roman" w:cs="Times New Roman"/>
          <w:sz w:val="24"/>
          <w:szCs w:val="24"/>
        </w:rPr>
        <w:t>eģistrā saglabās bez pārtraukuma.</w:t>
      </w:r>
    </w:p>
    <w:p w14:paraId="12F79B8E" w14:textId="77777777" w:rsidR="00734B3A" w:rsidRPr="00734B3A" w:rsidRDefault="00734B3A" w:rsidP="00734B3A">
      <w:pPr>
        <w:spacing w:after="0" w:line="276" w:lineRule="auto"/>
        <w:jc w:val="both"/>
        <w:rPr>
          <w:rFonts w:ascii="Times New Roman" w:eastAsia="Times New Roman" w:hAnsi="Times New Roman" w:cs="Times New Roman"/>
          <w:sz w:val="24"/>
          <w:szCs w:val="24"/>
          <w:lang w:eastAsia="lv-LV"/>
        </w:rPr>
      </w:pPr>
    </w:p>
    <w:p w14:paraId="7A9F7E83" w14:textId="77777777" w:rsidR="00835440" w:rsidRDefault="2BD0F16F"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Kādi dokumenti var būt nepieciešami?</w:t>
      </w:r>
    </w:p>
    <w:p w14:paraId="127E4B17" w14:textId="1C4AB962" w:rsidR="004606C1" w:rsidRDefault="2BD0F16F"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lastRenderedPageBreak/>
        <w:t xml:space="preserve">Dažos gadījumos jāiesniedz papildu dokumenti, kas apliecina </w:t>
      </w:r>
      <w:r w:rsidR="47510A90" w:rsidRPr="00734B3A">
        <w:rPr>
          <w:rFonts w:ascii="Times New Roman" w:eastAsia="Times New Roman" w:hAnsi="Times New Roman" w:cs="Times New Roman"/>
          <w:sz w:val="24"/>
          <w:szCs w:val="24"/>
        </w:rPr>
        <w:t xml:space="preserve">personas </w:t>
      </w:r>
      <w:r w:rsidRPr="00734B3A">
        <w:rPr>
          <w:rFonts w:ascii="Times New Roman" w:eastAsia="Times New Roman" w:hAnsi="Times New Roman" w:cs="Times New Roman"/>
          <w:sz w:val="24"/>
          <w:szCs w:val="24"/>
        </w:rPr>
        <w:t xml:space="preserve">atbilstību reģistra kritērijiem, piemēram, </w:t>
      </w:r>
      <w:r w:rsidR="41F079F3" w:rsidRPr="00734B3A">
        <w:rPr>
          <w:rFonts w:ascii="Times New Roman" w:eastAsia="Times New Roman" w:hAnsi="Times New Roman" w:cs="Times New Roman"/>
          <w:sz w:val="24"/>
          <w:szCs w:val="24"/>
          <w:u w:val="single"/>
        </w:rPr>
        <w:t>ja izglītība tiek iegūta ārzemēs</w:t>
      </w:r>
      <w:r w:rsidR="41F079F3" w:rsidRPr="00734B3A">
        <w:rPr>
          <w:rFonts w:ascii="Times New Roman" w:eastAsia="Times New Roman" w:hAnsi="Times New Roman" w:cs="Times New Roman"/>
          <w:sz w:val="24"/>
          <w:szCs w:val="24"/>
        </w:rPr>
        <w:t>,</w:t>
      </w:r>
      <w:r w:rsidRPr="00734B3A">
        <w:rPr>
          <w:rFonts w:ascii="Times New Roman" w:eastAsia="Times New Roman" w:hAnsi="Times New Roman" w:cs="Times New Roman"/>
          <w:sz w:val="24"/>
          <w:szCs w:val="24"/>
        </w:rPr>
        <w:t xml:space="preserve"> </w:t>
      </w:r>
      <w:r w:rsidR="47F0E913" w:rsidRPr="00734B3A">
        <w:rPr>
          <w:rFonts w:ascii="Times New Roman" w:eastAsia="Times New Roman" w:hAnsi="Times New Roman" w:cs="Times New Roman"/>
          <w:sz w:val="24"/>
          <w:szCs w:val="24"/>
        </w:rPr>
        <w:t xml:space="preserve">nepieciešama izziņa no izglītības iestādes, </w:t>
      </w:r>
      <w:r w:rsidRPr="00734B3A">
        <w:rPr>
          <w:rFonts w:ascii="Times New Roman" w:eastAsia="Times New Roman" w:hAnsi="Times New Roman" w:cs="Times New Roman"/>
          <w:sz w:val="24"/>
          <w:szCs w:val="24"/>
        </w:rPr>
        <w:t>vai</w:t>
      </w:r>
      <w:r w:rsidR="7A820A31" w:rsidRPr="00734B3A">
        <w:rPr>
          <w:rFonts w:ascii="Times New Roman" w:eastAsia="Times New Roman" w:hAnsi="Times New Roman" w:cs="Times New Roman"/>
          <w:sz w:val="24"/>
          <w:szCs w:val="24"/>
        </w:rPr>
        <w:t>, ja lēmumu par ārpusģimenes aprūpi pieņēmusi</w:t>
      </w:r>
      <w:r w:rsidRPr="00734B3A">
        <w:rPr>
          <w:rFonts w:ascii="Times New Roman" w:eastAsia="Times New Roman" w:hAnsi="Times New Roman" w:cs="Times New Roman"/>
          <w:sz w:val="24"/>
          <w:szCs w:val="24"/>
        </w:rPr>
        <w:t xml:space="preserve"> </w:t>
      </w:r>
      <w:r w:rsidRPr="00734B3A">
        <w:rPr>
          <w:rFonts w:ascii="Times New Roman" w:eastAsia="Times New Roman" w:hAnsi="Times New Roman" w:cs="Times New Roman"/>
          <w:sz w:val="24"/>
          <w:szCs w:val="24"/>
          <w:u w:val="single"/>
        </w:rPr>
        <w:t>citas pašvaldības bāriņtiesa</w:t>
      </w:r>
      <w:r w:rsidR="63A181D4" w:rsidRPr="00734B3A">
        <w:rPr>
          <w:rFonts w:ascii="Times New Roman" w:eastAsia="Times New Roman" w:hAnsi="Times New Roman" w:cs="Times New Roman"/>
          <w:sz w:val="24"/>
          <w:szCs w:val="24"/>
        </w:rPr>
        <w:t xml:space="preserve"> (ārpus Rīgas), tad nepieciešams</w:t>
      </w:r>
      <w:r w:rsidRPr="00734B3A">
        <w:rPr>
          <w:rFonts w:ascii="Times New Roman" w:eastAsia="Times New Roman" w:hAnsi="Times New Roman" w:cs="Times New Roman"/>
          <w:sz w:val="24"/>
          <w:szCs w:val="24"/>
        </w:rPr>
        <w:t xml:space="preserve"> lēmums par bērna ārpusģimenes aprūpi.</w:t>
      </w:r>
    </w:p>
    <w:p w14:paraId="5BFF1143" w14:textId="77777777" w:rsidR="00734B3A" w:rsidRPr="00734B3A" w:rsidRDefault="00734B3A" w:rsidP="00734B3A">
      <w:pPr>
        <w:spacing w:after="0" w:line="276" w:lineRule="auto"/>
        <w:jc w:val="both"/>
        <w:rPr>
          <w:rFonts w:ascii="Times New Roman" w:eastAsia="Times New Roman" w:hAnsi="Times New Roman" w:cs="Times New Roman"/>
          <w:sz w:val="24"/>
          <w:szCs w:val="24"/>
        </w:rPr>
      </w:pPr>
    </w:p>
    <w:p w14:paraId="2055C36E" w14:textId="2E8BD667" w:rsidR="003C2DAD" w:rsidRPr="00734B3A" w:rsidRDefault="41F079F3" w:rsidP="00734B3A">
      <w:pPr>
        <w:spacing w:after="0" w:line="276" w:lineRule="auto"/>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Ko darīt, ka iesniedzamais dokuments nav valsts valodā?</w:t>
      </w:r>
    </w:p>
    <w:p w14:paraId="2BE4A2A1" w14:textId="2B3DEBD5" w:rsidR="00B6586E" w:rsidRPr="00734B3A" w:rsidRDefault="5F4A0780" w:rsidP="00734B3A">
      <w:pPr>
        <w:shd w:val="clear" w:color="auto" w:fill="FFFFFF" w:themeFill="background1"/>
        <w:spacing w:after="0" w:line="276" w:lineRule="auto"/>
        <w:jc w:val="both"/>
        <w:rPr>
          <w:rFonts w:ascii="Times New Roman" w:eastAsia="Times New Roman" w:hAnsi="Times New Roman" w:cs="Times New Roman"/>
          <w:sz w:val="24"/>
          <w:szCs w:val="24"/>
          <w:lang w:val="lv" w:eastAsia="lv-LV"/>
        </w:rPr>
      </w:pPr>
      <w:r w:rsidRPr="00734B3A">
        <w:rPr>
          <w:rFonts w:ascii="Times New Roman" w:eastAsia="Times New Roman" w:hAnsi="Times New Roman" w:cs="Times New Roman"/>
          <w:sz w:val="24"/>
          <w:szCs w:val="24"/>
          <w:lang w:eastAsia="lv-LV"/>
        </w:rPr>
        <w:t>Ja iesniedzamais dokuments nav valsts valodā (piem., i</w:t>
      </w:r>
      <w:r w:rsidR="32142DA6" w:rsidRPr="00734B3A">
        <w:rPr>
          <w:rFonts w:ascii="Times New Roman" w:eastAsia="Times New Roman" w:hAnsi="Times New Roman" w:cs="Times New Roman"/>
          <w:sz w:val="24"/>
          <w:szCs w:val="24"/>
          <w:lang w:eastAsia="lv-LV"/>
        </w:rPr>
        <w:t>zziņa no ārzemju izglītības iestādes</w:t>
      </w:r>
      <w:r w:rsidRPr="00734B3A">
        <w:rPr>
          <w:rFonts w:ascii="Times New Roman" w:eastAsia="Times New Roman" w:hAnsi="Times New Roman" w:cs="Times New Roman"/>
          <w:sz w:val="24"/>
          <w:szCs w:val="24"/>
          <w:lang w:eastAsia="lv-LV"/>
        </w:rPr>
        <w:t xml:space="preserve">), tad dokumentam jāpievieno arī tulkojums valsts valodā, kas jānoformē  atbilstoši </w:t>
      </w:r>
      <w:r w:rsidRPr="00734B3A">
        <w:rPr>
          <w:rFonts w:ascii="Times New Roman" w:eastAsia="Times New Roman" w:hAnsi="Times New Roman" w:cs="Times New Roman"/>
          <w:color w:val="414142"/>
          <w:sz w:val="24"/>
          <w:szCs w:val="24"/>
          <w:lang w:eastAsia="lv-LV"/>
        </w:rPr>
        <w:t xml:space="preserve">Ministru kabineta 22.08.2000. noteikumu Nr.291 “Kārtība, kādā apliecināmi dokumentu tulkojumi valsts valodā” </w:t>
      </w:r>
      <w:r w:rsidRPr="00734B3A">
        <w:rPr>
          <w:rFonts w:ascii="Times New Roman" w:eastAsia="Times New Roman" w:hAnsi="Times New Roman" w:cs="Times New Roman"/>
          <w:sz w:val="24"/>
          <w:szCs w:val="24"/>
          <w:lang w:eastAsia="lv-LV"/>
        </w:rPr>
        <w:t xml:space="preserve">ar drukātiem burtiem uzrakstot </w:t>
      </w:r>
      <w:r w:rsidRPr="00734B3A">
        <w:rPr>
          <w:rFonts w:ascii="Times New Roman" w:eastAsia="Times New Roman" w:hAnsi="Times New Roman" w:cs="Times New Roman"/>
          <w:sz w:val="24"/>
          <w:szCs w:val="24"/>
          <w:lang w:val="lv" w:eastAsia="lv-LV"/>
        </w:rPr>
        <w:t>“TULKOJUMS PAREIZS”, kā arī jāmin tulka vārds, uzvārds, personas kods, apliecinājuma vieta (pilsēta, valsts) un datums, kā arī jāparakstās.</w:t>
      </w:r>
    </w:p>
    <w:p w14:paraId="2BF247FA" w14:textId="6064FDB2" w:rsidR="0ECAEF67" w:rsidRPr="00734B3A" w:rsidRDefault="0ECAEF67" w:rsidP="00734B3A">
      <w:pPr>
        <w:spacing w:after="0" w:line="276" w:lineRule="auto"/>
        <w:rPr>
          <w:rFonts w:ascii="Times New Roman" w:eastAsia="Times New Roman" w:hAnsi="Times New Roman" w:cs="Times New Roman"/>
          <w:b/>
          <w:bCs/>
          <w:sz w:val="24"/>
          <w:szCs w:val="24"/>
        </w:rPr>
      </w:pPr>
    </w:p>
    <w:p w14:paraId="1B5F982B" w14:textId="57B4734C" w:rsidR="004606C1" w:rsidRPr="00734B3A" w:rsidRDefault="2BD0F16F" w:rsidP="00734B3A">
      <w:pPr>
        <w:spacing w:after="0" w:line="276" w:lineRule="auto"/>
        <w:rPr>
          <w:rFonts w:ascii="Times New Roman" w:eastAsia="Times New Roman" w:hAnsi="Times New Roman" w:cs="Times New Roman"/>
          <w:sz w:val="24"/>
          <w:szCs w:val="24"/>
          <w:lang w:eastAsia="lv-LV"/>
        </w:rPr>
      </w:pPr>
      <w:r w:rsidRPr="00734B3A">
        <w:rPr>
          <w:rFonts w:ascii="Times New Roman" w:eastAsia="Times New Roman" w:hAnsi="Times New Roman" w:cs="Times New Roman"/>
          <w:b/>
          <w:bCs/>
          <w:sz w:val="24"/>
          <w:szCs w:val="24"/>
        </w:rPr>
        <w:t xml:space="preserve">Kādus atvieglojumus var saņemt reģistrā </w:t>
      </w:r>
      <w:r w:rsidR="51120FF7" w:rsidRPr="00734B3A">
        <w:rPr>
          <w:rFonts w:ascii="Times New Roman" w:eastAsia="Times New Roman" w:hAnsi="Times New Roman" w:cs="Times New Roman"/>
          <w:b/>
          <w:bCs/>
          <w:sz w:val="24"/>
          <w:szCs w:val="24"/>
        </w:rPr>
        <w:t>iekļautie bērni</w:t>
      </w:r>
      <w:r w:rsidRPr="00734B3A">
        <w:rPr>
          <w:rFonts w:ascii="Times New Roman" w:eastAsia="Times New Roman" w:hAnsi="Times New Roman" w:cs="Times New Roman"/>
          <w:b/>
          <w:bCs/>
          <w:sz w:val="24"/>
          <w:szCs w:val="24"/>
        </w:rPr>
        <w:t>?</w:t>
      </w:r>
    </w:p>
    <w:p w14:paraId="29351010" w14:textId="256C3FE2" w:rsidR="62B0E42B" w:rsidRPr="00DE7BF2" w:rsidRDefault="543DCD40" w:rsidP="7DCC9093">
      <w:pPr>
        <w:pStyle w:val="Sarakstarindkopa"/>
        <w:numPr>
          <w:ilvl w:val="0"/>
          <w:numId w:val="2"/>
        </w:numPr>
        <w:shd w:val="clear" w:color="auto" w:fill="FFFFFF" w:themeFill="background1"/>
        <w:spacing w:after="0" w:line="276" w:lineRule="auto"/>
        <w:jc w:val="both"/>
        <w:rPr>
          <w:rFonts w:ascii="Times New Roman" w:eastAsia="Times New Roman" w:hAnsi="Times New Roman" w:cs="Times New Roman"/>
          <w:color w:val="384551"/>
          <w:sz w:val="24"/>
          <w:szCs w:val="24"/>
        </w:rPr>
      </w:pPr>
      <w:r w:rsidRPr="00DE7BF2">
        <w:rPr>
          <w:rFonts w:ascii="Times New Roman" w:eastAsia="Times New Roman" w:hAnsi="Times New Roman" w:cs="Times New Roman"/>
          <w:color w:val="384551"/>
          <w:sz w:val="24"/>
          <w:szCs w:val="24"/>
        </w:rPr>
        <w:t>atbrīvo</w:t>
      </w:r>
      <w:r w:rsidR="679046EF" w:rsidRPr="00DE7BF2">
        <w:rPr>
          <w:rFonts w:ascii="Times New Roman" w:eastAsia="Times New Roman" w:hAnsi="Times New Roman" w:cs="Times New Roman"/>
          <w:color w:val="384551"/>
          <w:sz w:val="24"/>
          <w:szCs w:val="24"/>
        </w:rPr>
        <w:t>jum</w:t>
      </w:r>
      <w:r w:rsidR="50A80A28" w:rsidRPr="00DE7BF2">
        <w:rPr>
          <w:rFonts w:ascii="Times New Roman" w:eastAsia="Times New Roman" w:hAnsi="Times New Roman" w:cs="Times New Roman"/>
          <w:color w:val="384551"/>
          <w:sz w:val="24"/>
          <w:szCs w:val="24"/>
        </w:rPr>
        <w:t>u</w:t>
      </w:r>
      <w:r w:rsidRPr="00DE7BF2">
        <w:rPr>
          <w:rFonts w:ascii="Times New Roman" w:eastAsia="Times New Roman" w:hAnsi="Times New Roman" w:cs="Times New Roman"/>
          <w:color w:val="384551"/>
          <w:sz w:val="24"/>
          <w:szCs w:val="24"/>
        </w:rPr>
        <w:t xml:space="preserve"> 100% apmērā no līdzfinansējuma maksas profesionālās ievirzes izglītības programmu apguvei Rīgas pilsētas pašvaldības izglītības iestādēs</w:t>
      </w:r>
    </w:p>
    <w:p w14:paraId="154F2609" w14:textId="1A39FCED" w:rsidR="67548075" w:rsidRPr="00DE7BF2" w:rsidRDefault="67548075" w:rsidP="7DCC9093">
      <w:pPr>
        <w:pStyle w:val="Sarakstarindkopa"/>
        <w:shd w:val="clear" w:color="auto" w:fill="FFFFFF" w:themeFill="background1"/>
        <w:spacing w:after="0" w:line="276" w:lineRule="auto"/>
        <w:jc w:val="both"/>
        <w:rPr>
          <w:rFonts w:ascii="Times New Roman" w:eastAsia="Times New Roman" w:hAnsi="Times New Roman" w:cs="Times New Roman"/>
          <w:sz w:val="24"/>
          <w:szCs w:val="24"/>
        </w:rPr>
      </w:pPr>
      <w:hyperlink r:id="rId8">
        <w:r w:rsidRPr="00DE7BF2">
          <w:rPr>
            <w:rStyle w:val="Hipersaite"/>
            <w:rFonts w:ascii="Times New Roman" w:eastAsia="Times New Roman" w:hAnsi="Times New Roman" w:cs="Times New Roman"/>
            <w:sz w:val="24"/>
            <w:szCs w:val="24"/>
          </w:rPr>
          <w:t>Par līdzfinansējuma samaksas kārtību profesionālās ievirzes izglītības programmu apguvei Rīgas valstspilsētas pašvaldības izglītības iestādēs</w:t>
        </w:r>
      </w:hyperlink>
    </w:p>
    <w:p w14:paraId="3596D40D" w14:textId="47C5C0FE" w:rsidR="543DCD40" w:rsidRPr="00DE7BF2" w:rsidRDefault="543DCD40" w:rsidP="7DCC9093">
      <w:pPr>
        <w:pStyle w:val="Sarakstarindkopa"/>
        <w:numPr>
          <w:ilvl w:val="0"/>
          <w:numId w:val="2"/>
        </w:numPr>
        <w:shd w:val="clear" w:color="auto" w:fill="FFFFFF" w:themeFill="background1"/>
        <w:spacing w:after="0" w:line="276" w:lineRule="auto"/>
        <w:jc w:val="both"/>
        <w:rPr>
          <w:rFonts w:ascii="Times New Roman" w:eastAsia="Times New Roman" w:hAnsi="Times New Roman" w:cs="Times New Roman"/>
          <w:color w:val="384551"/>
          <w:sz w:val="24"/>
          <w:szCs w:val="24"/>
        </w:rPr>
      </w:pPr>
      <w:r w:rsidRPr="00DE7BF2">
        <w:rPr>
          <w:rFonts w:ascii="Times New Roman" w:eastAsia="Times New Roman" w:hAnsi="Times New Roman" w:cs="Times New Roman"/>
          <w:color w:val="384551"/>
          <w:sz w:val="24"/>
          <w:szCs w:val="24"/>
        </w:rPr>
        <w:t>atbrīvo</w:t>
      </w:r>
      <w:r w:rsidR="2528D850" w:rsidRPr="00DE7BF2">
        <w:rPr>
          <w:rFonts w:ascii="Times New Roman" w:eastAsia="Times New Roman" w:hAnsi="Times New Roman" w:cs="Times New Roman"/>
          <w:color w:val="384551"/>
          <w:sz w:val="24"/>
          <w:szCs w:val="24"/>
        </w:rPr>
        <w:t>jum</w:t>
      </w:r>
      <w:r w:rsidR="5F38DFFE" w:rsidRPr="00DE7BF2">
        <w:rPr>
          <w:rFonts w:ascii="Times New Roman" w:eastAsia="Times New Roman" w:hAnsi="Times New Roman" w:cs="Times New Roman"/>
          <w:color w:val="384551"/>
          <w:sz w:val="24"/>
          <w:szCs w:val="24"/>
        </w:rPr>
        <w:t>u</w:t>
      </w:r>
      <w:r w:rsidRPr="00DE7BF2">
        <w:rPr>
          <w:rFonts w:ascii="Times New Roman" w:eastAsia="Times New Roman" w:hAnsi="Times New Roman" w:cs="Times New Roman"/>
          <w:color w:val="384551"/>
          <w:sz w:val="24"/>
          <w:szCs w:val="24"/>
        </w:rPr>
        <w:t xml:space="preserve"> 100% apmērā no līdzfinansējuma maksas interešu programmās Rīgas valstspilsētas pašvaldības izglītības iestādēs</w:t>
      </w:r>
    </w:p>
    <w:p w14:paraId="3CB1D635" w14:textId="3519C01D" w:rsidR="73C6447D" w:rsidRDefault="73C6447D" w:rsidP="7DCC9093">
      <w:pPr>
        <w:pStyle w:val="Sarakstarindkopa"/>
        <w:shd w:val="clear" w:color="auto" w:fill="FFFFFF" w:themeFill="background1"/>
        <w:spacing w:after="0" w:line="276" w:lineRule="auto"/>
        <w:jc w:val="both"/>
        <w:rPr>
          <w:rFonts w:ascii="Times New Roman" w:eastAsia="Times New Roman" w:hAnsi="Times New Roman" w:cs="Times New Roman"/>
          <w:sz w:val="24"/>
          <w:szCs w:val="24"/>
        </w:rPr>
      </w:pPr>
      <w:r w:rsidRPr="7DCC9093">
        <w:rPr>
          <w:rFonts w:ascii="Times New Roman" w:eastAsia="Times New Roman" w:hAnsi="Times New Roman" w:cs="Times New Roman"/>
          <w:sz w:val="24"/>
          <w:szCs w:val="24"/>
        </w:rPr>
        <w:t>https://iksd.riga.lv/media/RD_IKSD/normativie_akti/01_lemums_Nr_5340%20ar%20groz.doc</w:t>
      </w:r>
    </w:p>
    <w:p w14:paraId="7559120F" w14:textId="1C5F4F08" w:rsidR="2D933CE0" w:rsidRPr="00734B3A" w:rsidRDefault="2D933CE0" w:rsidP="7DCC9093">
      <w:pPr>
        <w:pStyle w:val="Sarakstarindkopa"/>
        <w:numPr>
          <w:ilvl w:val="0"/>
          <w:numId w:val="2"/>
        </w:numPr>
        <w:shd w:val="clear" w:color="auto" w:fill="FFFFFF" w:themeFill="background1"/>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color w:val="414142"/>
          <w:sz w:val="24"/>
          <w:szCs w:val="24"/>
        </w:rPr>
        <w:t>ēdināšanas pakalpojuma līdzfinansējumu vispārējās izglītības iestādēs</w:t>
      </w:r>
    </w:p>
    <w:p w14:paraId="1687F729" w14:textId="6AB944BD" w:rsidR="760217D0" w:rsidRDefault="760217D0" w:rsidP="7DCC9093">
      <w:pPr>
        <w:pStyle w:val="Sarakstarindkopa"/>
        <w:shd w:val="clear" w:color="auto" w:fill="FFFFFF" w:themeFill="background1"/>
        <w:spacing w:after="0" w:line="276" w:lineRule="auto"/>
        <w:jc w:val="both"/>
        <w:rPr>
          <w:rFonts w:ascii="Times New Roman" w:eastAsia="Times New Roman" w:hAnsi="Times New Roman" w:cs="Times New Roman"/>
          <w:sz w:val="24"/>
          <w:szCs w:val="24"/>
        </w:rPr>
      </w:pPr>
      <w:hyperlink r:id="rId9">
        <w:r w:rsidRPr="7DCC9093">
          <w:rPr>
            <w:rStyle w:val="Hipersaite"/>
            <w:rFonts w:ascii="Times New Roman" w:eastAsia="Times New Roman" w:hAnsi="Times New Roman" w:cs="Times New Roman"/>
            <w:sz w:val="24"/>
            <w:szCs w:val="24"/>
          </w:rPr>
          <w:t>Kārtība, kādā Rīgas valstspilsētas pašvaldība nodrošina izglītojamo ēdināšanas pakalpojuma līdzfinansējumu</w:t>
        </w:r>
      </w:hyperlink>
    </w:p>
    <w:p w14:paraId="15639CFA" w14:textId="77777777" w:rsidR="00734B3A" w:rsidRPr="00734B3A" w:rsidRDefault="00734B3A" w:rsidP="00734B3A">
      <w:pPr>
        <w:pStyle w:val="Sarakstarindkopa"/>
        <w:shd w:val="clear" w:color="auto" w:fill="FFFFFF" w:themeFill="background1"/>
        <w:spacing w:after="0" w:line="276" w:lineRule="auto"/>
        <w:rPr>
          <w:rFonts w:ascii="Times New Roman" w:hAnsi="Times New Roman" w:cs="Times New Roman"/>
          <w:sz w:val="24"/>
          <w:szCs w:val="24"/>
        </w:rPr>
      </w:pPr>
    </w:p>
    <w:p w14:paraId="52BB0B34" w14:textId="10AA16FD" w:rsidR="0ECAEF67" w:rsidRPr="00734B3A" w:rsidRDefault="0167295E" w:rsidP="00734B3A">
      <w:pPr>
        <w:spacing w:after="0" w:line="276" w:lineRule="auto"/>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Vai ēdināšanas maksas atvieglojumus izglītības iestādē var saņemt tikai reģistrējoties reģistrā?</w:t>
      </w:r>
    </w:p>
    <w:p w14:paraId="3704316C" w14:textId="2C77A667" w:rsidR="0167295E" w:rsidRDefault="0167295E"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Ēdināšanas maksas atvieglojumus ģimenes ar trīs un vairāk bērniem var saņemt</w:t>
      </w:r>
      <w:r w:rsidR="03B66405" w:rsidRPr="00734B3A">
        <w:rPr>
          <w:rFonts w:ascii="Times New Roman" w:eastAsia="Times New Roman" w:hAnsi="Times New Roman" w:cs="Times New Roman"/>
          <w:sz w:val="24"/>
          <w:szCs w:val="24"/>
        </w:rPr>
        <w:t>, ja</w:t>
      </w:r>
      <w:r w:rsidR="06330D4D" w:rsidRPr="00734B3A">
        <w:rPr>
          <w:rFonts w:ascii="Times New Roman" w:eastAsia="Times New Roman" w:hAnsi="Times New Roman" w:cs="Times New Roman"/>
          <w:sz w:val="24"/>
          <w:szCs w:val="24"/>
        </w:rPr>
        <w:t xml:space="preserve"> </w:t>
      </w:r>
      <w:r w:rsidR="23342889" w:rsidRPr="00734B3A">
        <w:rPr>
          <w:rFonts w:ascii="Times New Roman" w:eastAsia="Times New Roman" w:hAnsi="Times New Roman" w:cs="Times New Roman"/>
          <w:sz w:val="24"/>
          <w:szCs w:val="24"/>
        </w:rPr>
        <w:t>v</w:t>
      </w:r>
      <w:r w:rsidR="06330D4D" w:rsidRPr="00734B3A">
        <w:rPr>
          <w:rFonts w:ascii="Times New Roman" w:eastAsia="Times New Roman" w:hAnsi="Times New Roman" w:cs="Times New Roman"/>
          <w:sz w:val="24"/>
          <w:szCs w:val="24"/>
        </w:rPr>
        <w:t xml:space="preserve">ecāks Latvijas goda ģimenes apliecību kopā ar personu apliecinošu dokumentu uzrāda izglītības iestādes atbildīgajam darbiniekam klātienē (pa e-pastu un tālruni sūtītu apliecību nedrīkst pieņemt, kā arī nedrīkst to kopēt). Ir jāpārliecinās, ka apliecībā ir ierakstīti ne mazāk kā 3 bērni. Bērna apliecību nevar pieņemt, jo tajā nav norādīta informācija par bērnu skaitu ģimenē. Iestāde Brīvpusdienu modulī kā sākuma datumu ievada dienu, kad apliecība uzrādīta un beigu datumu kāds norādīts uz apliecības. </w:t>
      </w:r>
      <w:r w:rsidR="5A239222" w:rsidRPr="00734B3A">
        <w:rPr>
          <w:rFonts w:ascii="Times New Roman" w:eastAsia="Times New Roman" w:hAnsi="Times New Roman" w:cs="Times New Roman"/>
          <w:sz w:val="24"/>
          <w:szCs w:val="24"/>
        </w:rPr>
        <w:t>Brīvpusdienas tiks piešķirtas nākamajā dienā pēc informācijas ievadīšanas.</w:t>
      </w:r>
    </w:p>
    <w:p w14:paraId="286A8DB9" w14:textId="77777777" w:rsidR="00734B3A" w:rsidRPr="00734B3A" w:rsidRDefault="00734B3A" w:rsidP="00734B3A">
      <w:pPr>
        <w:spacing w:after="0" w:line="276" w:lineRule="auto"/>
        <w:jc w:val="both"/>
        <w:rPr>
          <w:rFonts w:ascii="Times New Roman" w:hAnsi="Times New Roman" w:cs="Times New Roman"/>
          <w:sz w:val="24"/>
          <w:szCs w:val="24"/>
        </w:rPr>
      </w:pPr>
    </w:p>
    <w:p w14:paraId="56ED548E" w14:textId="257C3EB6" w:rsidR="435DE8F4" w:rsidRPr="00734B3A" w:rsidRDefault="435DE8F4" w:rsidP="00734B3A">
      <w:pPr>
        <w:spacing w:after="0" w:line="276" w:lineRule="auto"/>
        <w:jc w:val="both"/>
        <w:rPr>
          <w:rFonts w:ascii="Times New Roman" w:eastAsia="Times New Roman" w:hAnsi="Times New Roman" w:cs="Times New Roman"/>
          <w:b/>
          <w:sz w:val="24"/>
          <w:szCs w:val="24"/>
        </w:rPr>
      </w:pPr>
      <w:r w:rsidRPr="00734B3A">
        <w:rPr>
          <w:rFonts w:ascii="Times New Roman" w:eastAsia="Times New Roman" w:hAnsi="Times New Roman" w:cs="Times New Roman"/>
          <w:b/>
          <w:sz w:val="24"/>
          <w:szCs w:val="24"/>
        </w:rPr>
        <w:t>Ja ģimene ir reģistrējusies reģistrā, cik ilgā laikā ēdinātājs redz, ka bērnam pienākas brīvpusdienas?</w:t>
      </w:r>
    </w:p>
    <w:p w14:paraId="7E3FC709" w14:textId="778F22AC" w:rsidR="40A7AE45" w:rsidRDefault="435DE8F4" w:rsidP="00734B3A">
      <w:pPr>
        <w:spacing w:after="0" w:line="276" w:lineRule="auto"/>
        <w:jc w:val="both"/>
      </w:pPr>
      <w:r w:rsidRPr="00734B3A">
        <w:rPr>
          <w:rFonts w:ascii="Times New Roman" w:eastAsia="Times New Roman" w:hAnsi="Times New Roman" w:cs="Times New Roman"/>
          <w:sz w:val="24"/>
          <w:szCs w:val="24"/>
        </w:rPr>
        <w:t xml:space="preserve">Līdzfinansējuma pilnais apmērs ēdināšanas pakalpojumam stājas spēkā nākamajā dienā, nepieciešamības gadījumā aktualizēt līdzfinansējuma apmēru (atvieglojumu) un izglītojamā datus var pats bērna likumiskais pārstāvis, autorizējoties </w:t>
      </w:r>
      <w:proofErr w:type="spellStart"/>
      <w:r w:rsidRPr="00734B3A">
        <w:rPr>
          <w:rFonts w:ascii="Times New Roman" w:eastAsia="Times New Roman" w:hAnsi="Times New Roman" w:cs="Times New Roman"/>
          <w:sz w:val="24"/>
          <w:szCs w:val="24"/>
        </w:rPr>
        <w:t>Mily</w:t>
      </w:r>
      <w:proofErr w:type="spellEnd"/>
      <w:r w:rsidRPr="00734B3A">
        <w:rPr>
          <w:rFonts w:ascii="Times New Roman" w:eastAsia="Times New Roman" w:hAnsi="Times New Roman" w:cs="Times New Roman"/>
          <w:sz w:val="24"/>
          <w:szCs w:val="24"/>
        </w:rPr>
        <w:t xml:space="preserve"> platformā, sadaļā “Ģimene”, bērna profila sadaļā “Personas dati”, nospiežot pogu “Pārbaudīt atvieglojumu un izglītības datus”.</w:t>
      </w:r>
      <w:r w:rsidR="1D6E60D1" w:rsidRPr="00734B3A">
        <w:rPr>
          <w:rFonts w:ascii="Times New Roman" w:eastAsia="Times New Roman" w:hAnsi="Times New Roman" w:cs="Times New Roman"/>
          <w:sz w:val="24"/>
          <w:szCs w:val="24"/>
        </w:rPr>
        <w:t xml:space="preserve"> Video pamācība pieejama </w:t>
      </w:r>
      <w:proofErr w:type="spellStart"/>
      <w:r w:rsidR="1D6E60D1" w:rsidRPr="00734B3A">
        <w:rPr>
          <w:rFonts w:ascii="Times New Roman" w:eastAsia="Times New Roman" w:hAnsi="Times New Roman" w:cs="Times New Roman"/>
          <w:sz w:val="24"/>
          <w:szCs w:val="24"/>
        </w:rPr>
        <w:t>Mily</w:t>
      </w:r>
      <w:proofErr w:type="spellEnd"/>
      <w:r w:rsidR="1D6E60D1" w:rsidRPr="00734B3A">
        <w:rPr>
          <w:rFonts w:ascii="Times New Roman" w:eastAsia="Times New Roman" w:hAnsi="Times New Roman" w:cs="Times New Roman"/>
          <w:sz w:val="24"/>
          <w:szCs w:val="24"/>
        </w:rPr>
        <w:t xml:space="preserve"> platformas sadaļā Palīdzība: </w:t>
      </w:r>
      <w:hyperlink r:id="rId10">
        <w:r w:rsidR="1D6E60D1" w:rsidRPr="00734B3A">
          <w:rPr>
            <w:rStyle w:val="Hipersaite"/>
            <w:rFonts w:ascii="Times New Roman" w:eastAsia="Times New Roman" w:hAnsi="Times New Roman" w:cs="Times New Roman"/>
            <w:color w:val="467886"/>
            <w:sz w:val="24"/>
            <w:szCs w:val="24"/>
          </w:rPr>
          <w:t>https://mily.lv/faq/1/26/19</w:t>
        </w:r>
      </w:hyperlink>
    </w:p>
    <w:p w14:paraId="62601D23" w14:textId="77777777" w:rsidR="00835440" w:rsidRDefault="00835440" w:rsidP="00734B3A">
      <w:pPr>
        <w:spacing w:after="0" w:line="276" w:lineRule="auto"/>
        <w:jc w:val="both"/>
        <w:rPr>
          <w:rFonts w:ascii="Times New Roman" w:hAnsi="Times New Roman" w:cs="Times New Roman"/>
          <w:sz w:val="24"/>
          <w:szCs w:val="24"/>
        </w:rPr>
      </w:pPr>
    </w:p>
    <w:p w14:paraId="13BF43CE" w14:textId="77777777" w:rsidR="00734B3A" w:rsidRPr="00734B3A" w:rsidRDefault="00734B3A" w:rsidP="00734B3A">
      <w:pPr>
        <w:spacing w:after="0" w:line="276" w:lineRule="auto"/>
        <w:jc w:val="both"/>
        <w:rPr>
          <w:rFonts w:ascii="Times New Roman" w:eastAsia="Times New Roman" w:hAnsi="Times New Roman" w:cs="Times New Roman"/>
          <w:sz w:val="24"/>
          <w:szCs w:val="24"/>
        </w:rPr>
      </w:pPr>
    </w:p>
    <w:p w14:paraId="723B420D" w14:textId="5512FE9C" w:rsidR="6905BAF1" w:rsidRPr="00734B3A" w:rsidRDefault="1AE30030" w:rsidP="00734B3A">
      <w:pPr>
        <w:spacing w:after="0" w:line="276" w:lineRule="auto"/>
        <w:jc w:val="both"/>
        <w:rPr>
          <w:rFonts w:ascii="Times New Roman" w:hAnsi="Times New Roman" w:cs="Times New Roman"/>
          <w:sz w:val="24"/>
          <w:szCs w:val="24"/>
        </w:rPr>
      </w:pPr>
      <w:r w:rsidRPr="00734B3A">
        <w:rPr>
          <w:rFonts w:ascii="Times New Roman" w:eastAsia="Times New Roman" w:hAnsi="Times New Roman" w:cs="Times New Roman"/>
          <w:b/>
          <w:bCs/>
          <w:sz w:val="24"/>
          <w:szCs w:val="24"/>
        </w:rPr>
        <w:t>Kādus atvieglojumus var saņemt reģistrā iekļautie vecāki?</w:t>
      </w:r>
    </w:p>
    <w:p w14:paraId="28BBFFE3" w14:textId="056ABB28" w:rsidR="6905BAF1" w:rsidRPr="00734B3A" w:rsidRDefault="45799030" w:rsidP="00734B3A">
      <w:pPr>
        <w:pStyle w:val="Sarakstarindkopa"/>
        <w:numPr>
          <w:ilvl w:val="0"/>
          <w:numId w:val="5"/>
        </w:num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 xml:space="preserve">Abi vecāki ģimenēs ar sešiem vai vairāk bērniem var </w:t>
      </w:r>
      <w:r w:rsidR="711664F8" w:rsidRPr="00734B3A">
        <w:rPr>
          <w:rFonts w:ascii="Times New Roman" w:eastAsia="Times New Roman" w:hAnsi="Times New Roman" w:cs="Times New Roman"/>
          <w:sz w:val="24"/>
          <w:szCs w:val="24"/>
        </w:rPr>
        <w:t>saņemt</w:t>
      </w:r>
      <w:r w:rsidRPr="00734B3A">
        <w:rPr>
          <w:rFonts w:ascii="Times New Roman" w:eastAsia="Times New Roman" w:hAnsi="Times New Roman" w:cs="Times New Roman"/>
          <w:sz w:val="24"/>
          <w:szCs w:val="24"/>
        </w:rPr>
        <w:t xml:space="preserve"> 100% atlaidi </w:t>
      </w:r>
      <w:r w:rsidR="5988AB44" w:rsidRPr="00734B3A">
        <w:rPr>
          <w:rFonts w:ascii="Times New Roman" w:eastAsia="Times New Roman" w:hAnsi="Times New Roman" w:cs="Times New Roman"/>
          <w:sz w:val="24"/>
          <w:szCs w:val="24"/>
        </w:rPr>
        <w:t xml:space="preserve">sabiedriskā transporta </w:t>
      </w:r>
      <w:r w:rsidRPr="00734B3A">
        <w:rPr>
          <w:rFonts w:ascii="Times New Roman" w:eastAsia="Times New Roman" w:hAnsi="Times New Roman" w:cs="Times New Roman"/>
          <w:sz w:val="24"/>
          <w:szCs w:val="24"/>
        </w:rPr>
        <w:t>mēneša abonementa biļetei, savukārt ģimenēs ar trīs līdz pieciem bērniem – 60% atlaidi. Lai saņemtu šo atvieglojumu, jāvēršas Rīgas satiksmes klientu apkalpošanas centrā.</w:t>
      </w:r>
    </w:p>
    <w:p w14:paraId="60B47DDD" w14:textId="07073A69" w:rsidR="2A531820" w:rsidRDefault="6650C980" w:rsidP="210F7105">
      <w:pPr>
        <w:pStyle w:val="Sarakstarindkopa"/>
        <w:numPr>
          <w:ilvl w:val="0"/>
          <w:numId w:val="5"/>
        </w:numPr>
        <w:spacing w:after="0" w:line="276" w:lineRule="auto"/>
        <w:jc w:val="both"/>
        <w:rPr>
          <w:rFonts w:ascii="Times New Roman" w:eastAsia="Times New Roman" w:hAnsi="Times New Roman" w:cs="Times New Roman"/>
          <w:sz w:val="24"/>
          <w:szCs w:val="24"/>
        </w:rPr>
      </w:pPr>
      <w:r w:rsidRPr="210F7105">
        <w:rPr>
          <w:rFonts w:ascii="Times New Roman" w:eastAsia="Times New Roman" w:hAnsi="Times New Roman" w:cs="Times New Roman"/>
          <w:sz w:val="24"/>
          <w:szCs w:val="24"/>
        </w:rPr>
        <w:lastRenderedPageBreak/>
        <w:t>Atbrīvojumu no pašvaldības nodevas likmes par Rīgas pilsētas dzimtsarakstu nodaļu izstrādāto oficiālo dokumentu un apliecinātu to kopiju saņemšanu.</w:t>
      </w:r>
    </w:p>
    <w:p w14:paraId="282C6658" w14:textId="77777777" w:rsidR="00734B3A" w:rsidRPr="00734B3A" w:rsidRDefault="00734B3A" w:rsidP="00734B3A">
      <w:pPr>
        <w:pStyle w:val="Sarakstarindkopa"/>
        <w:spacing w:after="0" w:line="276" w:lineRule="auto"/>
        <w:rPr>
          <w:rFonts w:ascii="Times New Roman" w:eastAsia="Times New Roman" w:hAnsi="Times New Roman" w:cs="Times New Roman"/>
          <w:sz w:val="24"/>
          <w:szCs w:val="24"/>
        </w:rPr>
      </w:pPr>
    </w:p>
    <w:p w14:paraId="69A16B51" w14:textId="2918B440" w:rsidR="4AE61BBF" w:rsidRPr="00734B3A" w:rsidRDefault="4AE61BBF"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Vai atvieglojumus var saņemt visas ģimenes personas?</w:t>
      </w:r>
    </w:p>
    <w:p w14:paraId="12A0C0EB" w14:textId="15676467" w:rsidR="4AE61BBF" w:rsidRPr="00734B3A" w:rsidRDefault="4AE61BBF"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 xml:space="preserve">Pašvaldības noteiktos atvieglojumus var saņemt tikai tās ģimenes personas, kuras ir iekļautas </w:t>
      </w:r>
      <w:r w:rsidR="4062C6A3" w:rsidRPr="00734B3A">
        <w:rPr>
          <w:rFonts w:ascii="Times New Roman" w:eastAsia="Times New Roman" w:hAnsi="Times New Roman" w:cs="Times New Roman"/>
          <w:sz w:val="24"/>
          <w:szCs w:val="24"/>
        </w:rPr>
        <w:t xml:space="preserve">reģistrā. Ja ģimenē ir bērni vai pilngadīgas personas, kas nav iekļautas reģistrā, </w:t>
      </w:r>
      <w:r w:rsidR="76F49DD9" w:rsidRPr="00734B3A">
        <w:rPr>
          <w:rFonts w:ascii="Times New Roman" w:eastAsia="Times New Roman" w:hAnsi="Times New Roman" w:cs="Times New Roman"/>
          <w:sz w:val="24"/>
          <w:szCs w:val="24"/>
        </w:rPr>
        <w:t>šīs personas atvieglojumus, kuri noteikti reģistrā reģistrētām ģimenēm, saņemt nevar.</w:t>
      </w:r>
    </w:p>
    <w:p w14:paraId="330F89E8" w14:textId="251705AD" w:rsidR="0ECAEF67" w:rsidRPr="00734B3A" w:rsidRDefault="0ECAEF67" w:rsidP="00734B3A">
      <w:pPr>
        <w:spacing w:after="0" w:line="276" w:lineRule="auto"/>
        <w:rPr>
          <w:rFonts w:ascii="Times New Roman" w:eastAsia="Times New Roman" w:hAnsi="Times New Roman" w:cs="Times New Roman"/>
          <w:b/>
          <w:bCs/>
          <w:sz w:val="24"/>
          <w:szCs w:val="24"/>
        </w:rPr>
      </w:pPr>
    </w:p>
    <w:p w14:paraId="7F7BADA1" w14:textId="460865BD" w:rsidR="41D9D7E9" w:rsidRPr="00734B3A" w:rsidRDefault="41D9D7E9"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 xml:space="preserve">Ko darīt, ja ģimene ir reģistrējusies reģistrā, bet izglītības iestādē bērniem </w:t>
      </w:r>
      <w:r w:rsidR="100655C8" w:rsidRPr="00734B3A">
        <w:rPr>
          <w:rFonts w:ascii="Times New Roman" w:eastAsia="Times New Roman" w:hAnsi="Times New Roman" w:cs="Times New Roman"/>
          <w:b/>
          <w:bCs/>
          <w:sz w:val="24"/>
          <w:szCs w:val="24"/>
        </w:rPr>
        <w:t xml:space="preserve">bezmaksas </w:t>
      </w:r>
      <w:r w:rsidRPr="00734B3A">
        <w:rPr>
          <w:rFonts w:ascii="Times New Roman" w:eastAsia="Times New Roman" w:hAnsi="Times New Roman" w:cs="Times New Roman"/>
          <w:b/>
          <w:bCs/>
          <w:sz w:val="24"/>
          <w:szCs w:val="24"/>
        </w:rPr>
        <w:t>ēdināšana</w:t>
      </w:r>
      <w:r w:rsidR="5F90C250" w:rsidRPr="00734B3A">
        <w:rPr>
          <w:rFonts w:ascii="Times New Roman" w:eastAsia="Times New Roman" w:hAnsi="Times New Roman" w:cs="Times New Roman"/>
          <w:b/>
          <w:bCs/>
          <w:sz w:val="24"/>
          <w:szCs w:val="24"/>
        </w:rPr>
        <w:t xml:space="preserve"> tiek atteikta</w:t>
      </w:r>
      <w:r w:rsidR="7EDE2031" w:rsidRPr="00734B3A">
        <w:rPr>
          <w:rFonts w:ascii="Times New Roman" w:eastAsia="Times New Roman" w:hAnsi="Times New Roman" w:cs="Times New Roman"/>
          <w:b/>
          <w:bCs/>
          <w:sz w:val="24"/>
          <w:szCs w:val="24"/>
        </w:rPr>
        <w:t>, jo QR kods nav aktīvs</w:t>
      </w:r>
      <w:r w:rsidR="5F90C250" w:rsidRPr="00734B3A">
        <w:rPr>
          <w:rFonts w:ascii="Times New Roman" w:eastAsia="Times New Roman" w:hAnsi="Times New Roman" w:cs="Times New Roman"/>
          <w:b/>
          <w:bCs/>
          <w:sz w:val="24"/>
          <w:szCs w:val="24"/>
        </w:rPr>
        <w:t>?</w:t>
      </w:r>
    </w:p>
    <w:p w14:paraId="029CA054" w14:textId="2326B7B5" w:rsidR="46501791" w:rsidRDefault="46501791"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Pie jauna QR koda vecāks var tikt autorizējoties platformā Mily.lv (ja ir izveidots ģimenes konts) vai vēršoties pie pakalpojuma sniedzēja/ēdinātāja, kas to nosūta uz norādīto e-pastu.</w:t>
      </w:r>
      <w:r w:rsidR="26B18DA7" w:rsidRPr="00734B3A">
        <w:rPr>
          <w:rFonts w:ascii="Times New Roman" w:eastAsia="Times New Roman" w:hAnsi="Times New Roman" w:cs="Times New Roman"/>
          <w:sz w:val="24"/>
          <w:szCs w:val="24"/>
        </w:rPr>
        <w:t xml:space="preserve"> Ar papildus informāciju var iepazīties vietnē</w:t>
      </w:r>
      <w:r w:rsidRPr="00734B3A">
        <w:rPr>
          <w:rFonts w:ascii="Times New Roman" w:eastAsia="Times New Roman" w:hAnsi="Times New Roman" w:cs="Times New Roman"/>
          <w:sz w:val="24"/>
          <w:szCs w:val="24"/>
        </w:rPr>
        <w:t xml:space="preserve"> </w:t>
      </w:r>
      <w:hyperlink r:id="rId11">
        <w:r w:rsidR="6D165740" w:rsidRPr="00734B3A">
          <w:rPr>
            <w:rStyle w:val="Hipersaite"/>
            <w:rFonts w:ascii="Times New Roman" w:eastAsia="Times New Roman" w:hAnsi="Times New Roman" w:cs="Times New Roman"/>
            <w:color w:val="0000FF"/>
            <w:sz w:val="24"/>
            <w:szCs w:val="24"/>
          </w:rPr>
          <w:t>https://mily.lv/faq</w:t>
        </w:r>
      </w:hyperlink>
      <w:r w:rsidR="6D165740" w:rsidRPr="00734B3A">
        <w:rPr>
          <w:rFonts w:ascii="Times New Roman" w:eastAsia="Times New Roman" w:hAnsi="Times New Roman" w:cs="Times New Roman"/>
          <w:sz w:val="24"/>
          <w:szCs w:val="24"/>
        </w:rPr>
        <w:t xml:space="preserve"> </w:t>
      </w:r>
    </w:p>
    <w:p w14:paraId="39024156" w14:textId="77777777" w:rsidR="00734B3A" w:rsidRPr="00734B3A" w:rsidRDefault="00734B3A" w:rsidP="00734B3A">
      <w:pPr>
        <w:spacing w:after="0" w:line="276" w:lineRule="auto"/>
        <w:jc w:val="both"/>
        <w:rPr>
          <w:rFonts w:ascii="Times New Roman" w:eastAsia="Times New Roman" w:hAnsi="Times New Roman" w:cs="Times New Roman"/>
          <w:sz w:val="24"/>
          <w:szCs w:val="24"/>
        </w:rPr>
      </w:pPr>
    </w:p>
    <w:p w14:paraId="48AC803A" w14:textId="5A8ACB17" w:rsidR="29C10F62" w:rsidRPr="00734B3A" w:rsidRDefault="29C10F62" w:rsidP="00734B3A">
      <w:pPr>
        <w:spacing w:after="0" w:line="276" w:lineRule="auto"/>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Ko darīt, ja bērna vecāks reģistrē</w:t>
      </w:r>
      <w:r w:rsidR="432DE8F1" w:rsidRPr="00734B3A">
        <w:rPr>
          <w:rFonts w:ascii="Times New Roman" w:eastAsia="Times New Roman" w:hAnsi="Times New Roman" w:cs="Times New Roman"/>
          <w:b/>
          <w:bCs/>
          <w:sz w:val="24"/>
          <w:szCs w:val="24"/>
        </w:rPr>
        <w:t xml:space="preserve">jies reģistrā, bet </w:t>
      </w:r>
      <w:r w:rsidRPr="00734B3A">
        <w:rPr>
          <w:rFonts w:ascii="Times New Roman" w:eastAsia="Times New Roman" w:hAnsi="Times New Roman" w:cs="Times New Roman"/>
          <w:b/>
          <w:bCs/>
          <w:sz w:val="24"/>
          <w:szCs w:val="24"/>
        </w:rPr>
        <w:t>nevar saņemt</w:t>
      </w:r>
      <w:r w:rsidR="25C2A9A0" w:rsidRPr="00734B3A">
        <w:rPr>
          <w:rFonts w:ascii="Times New Roman" w:eastAsia="Times New Roman" w:hAnsi="Times New Roman" w:cs="Times New Roman"/>
          <w:b/>
          <w:bCs/>
          <w:sz w:val="24"/>
          <w:szCs w:val="24"/>
        </w:rPr>
        <w:t xml:space="preserve"> braukšanas maksas atvieglojumu sabiedriskajā transportā?</w:t>
      </w:r>
    </w:p>
    <w:p w14:paraId="5C9D1190" w14:textId="33941544" w:rsidR="68859068" w:rsidRPr="0020199E" w:rsidRDefault="68859068" w:rsidP="00734B3A">
      <w:pPr>
        <w:spacing w:after="0" w:line="276" w:lineRule="auto"/>
        <w:rPr>
          <w:rFonts w:ascii="Times New Roman" w:eastAsia="Times New Roman" w:hAnsi="Times New Roman" w:cs="Times New Roman"/>
          <w:sz w:val="24"/>
          <w:szCs w:val="24"/>
        </w:rPr>
      </w:pPr>
      <w:r w:rsidRPr="0020199E">
        <w:rPr>
          <w:rFonts w:ascii="Times New Roman" w:eastAsia="Times New Roman" w:hAnsi="Times New Roman" w:cs="Times New Roman"/>
          <w:sz w:val="24"/>
          <w:szCs w:val="24"/>
        </w:rPr>
        <w:t xml:space="preserve">Aicinām vērsties klātienē </w:t>
      </w:r>
      <w:r w:rsidR="693EBE1A" w:rsidRPr="0020199E">
        <w:rPr>
          <w:rFonts w:ascii="Times New Roman" w:eastAsia="Times New Roman" w:hAnsi="Times New Roman" w:cs="Times New Roman"/>
          <w:sz w:val="24"/>
          <w:szCs w:val="24"/>
        </w:rPr>
        <w:t xml:space="preserve">Rīgas </w:t>
      </w:r>
      <w:r w:rsidR="22779005" w:rsidRPr="0020199E">
        <w:rPr>
          <w:rFonts w:ascii="Times New Roman" w:eastAsia="Times New Roman" w:hAnsi="Times New Roman" w:cs="Times New Roman"/>
          <w:sz w:val="24"/>
          <w:szCs w:val="24"/>
        </w:rPr>
        <w:t xml:space="preserve">satiksmes klientu apkalpošanas centrā  </w:t>
      </w:r>
      <w:r w:rsidR="00734B3A" w:rsidRPr="0020199E">
        <w:rPr>
          <w:rFonts w:ascii="Times New Roman" w:eastAsia="Times New Roman" w:hAnsi="Times New Roman" w:cs="Times New Roman"/>
          <w:sz w:val="24"/>
          <w:szCs w:val="24"/>
        </w:rPr>
        <w:t>Brīvības ielā 49/53</w:t>
      </w:r>
      <w:r w:rsidR="0020199E" w:rsidRPr="0020199E">
        <w:rPr>
          <w:rFonts w:ascii="Times New Roman" w:eastAsia="Times New Roman" w:hAnsi="Times New Roman" w:cs="Times New Roman"/>
          <w:sz w:val="24"/>
          <w:szCs w:val="24"/>
        </w:rPr>
        <w:t>.</w:t>
      </w:r>
    </w:p>
    <w:p w14:paraId="4CCD7F33" w14:textId="00CD9E45" w:rsidR="40A7AE45" w:rsidRPr="00734B3A" w:rsidRDefault="40A7AE45" w:rsidP="00734B3A">
      <w:pPr>
        <w:spacing w:after="0" w:line="276" w:lineRule="auto"/>
        <w:rPr>
          <w:rFonts w:ascii="Times New Roman" w:eastAsia="Times New Roman" w:hAnsi="Times New Roman" w:cs="Times New Roman"/>
          <w:b/>
          <w:bCs/>
          <w:sz w:val="24"/>
          <w:szCs w:val="24"/>
          <w:highlight w:val="yellow"/>
        </w:rPr>
      </w:pPr>
    </w:p>
    <w:p w14:paraId="585F3ABB" w14:textId="77777777" w:rsidR="00835440" w:rsidRDefault="45799030"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Cik ilgā laikā tiek izskatīt</w:t>
      </w:r>
      <w:r w:rsidR="1AC2D569" w:rsidRPr="00734B3A">
        <w:rPr>
          <w:rFonts w:ascii="Times New Roman" w:eastAsia="Times New Roman" w:hAnsi="Times New Roman" w:cs="Times New Roman"/>
          <w:b/>
          <w:bCs/>
          <w:sz w:val="24"/>
          <w:szCs w:val="24"/>
        </w:rPr>
        <w:t>i reģistrā elektroniski pievienotie dokumenti</w:t>
      </w:r>
      <w:r w:rsidRPr="00734B3A">
        <w:rPr>
          <w:rFonts w:ascii="Times New Roman" w:eastAsia="Times New Roman" w:hAnsi="Times New Roman" w:cs="Times New Roman"/>
          <w:b/>
          <w:bCs/>
          <w:sz w:val="24"/>
          <w:szCs w:val="24"/>
        </w:rPr>
        <w:t xml:space="preserve"> ?</w:t>
      </w:r>
    </w:p>
    <w:p w14:paraId="46B23CFC" w14:textId="4A4FC5AA" w:rsidR="004606C1" w:rsidRDefault="45799030"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sz w:val="24"/>
          <w:szCs w:val="24"/>
        </w:rPr>
        <w:t>Dokumentu</w:t>
      </w:r>
      <w:r w:rsidR="5C143790" w:rsidRPr="00734B3A">
        <w:rPr>
          <w:rFonts w:ascii="Times New Roman" w:eastAsia="Times New Roman" w:hAnsi="Times New Roman" w:cs="Times New Roman"/>
          <w:sz w:val="24"/>
          <w:szCs w:val="24"/>
        </w:rPr>
        <w:t>s</w:t>
      </w:r>
      <w:r w:rsidRPr="00734B3A">
        <w:rPr>
          <w:rFonts w:ascii="Times New Roman" w:eastAsia="Times New Roman" w:hAnsi="Times New Roman" w:cs="Times New Roman"/>
          <w:sz w:val="24"/>
          <w:szCs w:val="24"/>
        </w:rPr>
        <w:t xml:space="preserve"> </w:t>
      </w:r>
      <w:r w:rsidR="6AAC4145" w:rsidRPr="00734B3A">
        <w:rPr>
          <w:rFonts w:ascii="Times New Roman" w:eastAsia="Times New Roman" w:hAnsi="Times New Roman" w:cs="Times New Roman"/>
          <w:sz w:val="24"/>
          <w:szCs w:val="24"/>
        </w:rPr>
        <w:t>jāizskata</w:t>
      </w:r>
      <w:r w:rsidRPr="00734B3A">
        <w:rPr>
          <w:rFonts w:ascii="Times New Roman" w:eastAsia="Times New Roman" w:hAnsi="Times New Roman" w:cs="Times New Roman"/>
          <w:sz w:val="24"/>
          <w:szCs w:val="24"/>
        </w:rPr>
        <w:t xml:space="preserve"> 10 darba dien</w:t>
      </w:r>
      <w:r w:rsidR="0BFFE6FB" w:rsidRPr="00734B3A">
        <w:rPr>
          <w:rFonts w:ascii="Times New Roman" w:eastAsia="Times New Roman" w:hAnsi="Times New Roman" w:cs="Times New Roman"/>
          <w:sz w:val="24"/>
          <w:szCs w:val="24"/>
        </w:rPr>
        <w:t>u laikā</w:t>
      </w:r>
      <w:r w:rsidR="6B15F107" w:rsidRPr="00734B3A">
        <w:rPr>
          <w:rFonts w:ascii="Times New Roman" w:eastAsia="Times New Roman" w:hAnsi="Times New Roman" w:cs="Times New Roman"/>
          <w:sz w:val="24"/>
          <w:szCs w:val="24"/>
        </w:rPr>
        <w:t>, tomēr parasti tas aizņem ne vairāk kā divas darba dienas.</w:t>
      </w:r>
    </w:p>
    <w:p w14:paraId="2DD8703B" w14:textId="77777777" w:rsidR="00734B3A" w:rsidRPr="00734B3A" w:rsidRDefault="00734B3A" w:rsidP="00734B3A">
      <w:pPr>
        <w:spacing w:after="0" w:line="276" w:lineRule="auto"/>
        <w:jc w:val="both"/>
        <w:rPr>
          <w:rFonts w:ascii="Times New Roman" w:eastAsia="Times New Roman" w:hAnsi="Times New Roman" w:cs="Times New Roman"/>
          <w:sz w:val="24"/>
          <w:szCs w:val="24"/>
          <w:lang w:eastAsia="lv-LV"/>
        </w:rPr>
      </w:pPr>
    </w:p>
    <w:p w14:paraId="7FE2340A" w14:textId="77777777" w:rsidR="00835440" w:rsidRDefault="45799030" w:rsidP="00734B3A">
      <w:pPr>
        <w:spacing w:after="0" w:line="276" w:lineRule="auto"/>
        <w:jc w:val="both"/>
        <w:rPr>
          <w:rFonts w:ascii="Times New Roman" w:eastAsia="Times New Roman" w:hAnsi="Times New Roman" w:cs="Times New Roman"/>
          <w:b/>
          <w:bCs/>
          <w:sz w:val="24"/>
          <w:szCs w:val="24"/>
        </w:rPr>
      </w:pPr>
      <w:r w:rsidRPr="00734B3A">
        <w:rPr>
          <w:rFonts w:ascii="Times New Roman" w:eastAsia="Times New Roman" w:hAnsi="Times New Roman" w:cs="Times New Roman"/>
          <w:b/>
          <w:bCs/>
          <w:sz w:val="24"/>
          <w:szCs w:val="24"/>
        </w:rPr>
        <w:t>Kas notiek, ja ģimene tiek izslēgta no reģistra?</w:t>
      </w:r>
    </w:p>
    <w:p w14:paraId="141FC608" w14:textId="23F35D52" w:rsidR="004606C1" w:rsidRPr="00734B3A" w:rsidRDefault="45799030" w:rsidP="00734B3A">
      <w:pPr>
        <w:spacing w:after="0" w:line="276" w:lineRule="auto"/>
        <w:jc w:val="both"/>
      </w:pPr>
      <w:r w:rsidRPr="00734B3A">
        <w:rPr>
          <w:rFonts w:ascii="Times New Roman" w:eastAsia="Times New Roman" w:hAnsi="Times New Roman" w:cs="Times New Roman"/>
          <w:sz w:val="24"/>
          <w:szCs w:val="24"/>
        </w:rPr>
        <w:t xml:space="preserve">Ja ģimene tiek izslēgta no reģistra, pilngadīgās personas saņem informāciju uz norādīto tālruni vai e-pastu. </w:t>
      </w:r>
    </w:p>
    <w:p w14:paraId="476C2B43" w14:textId="042892C4" w:rsidR="7DCC9093" w:rsidRDefault="7DCC9093" w:rsidP="7DCC9093">
      <w:pPr>
        <w:spacing w:after="0" w:line="276" w:lineRule="auto"/>
        <w:jc w:val="both"/>
        <w:rPr>
          <w:rFonts w:ascii="Times New Roman" w:eastAsia="Times New Roman" w:hAnsi="Times New Roman" w:cs="Times New Roman"/>
          <w:sz w:val="24"/>
          <w:szCs w:val="24"/>
        </w:rPr>
      </w:pPr>
    </w:p>
    <w:p w14:paraId="359FCBFA" w14:textId="3B255EA4" w:rsidR="0ECAEF67" w:rsidRDefault="45799030" w:rsidP="00734B3A">
      <w:pPr>
        <w:spacing w:after="0" w:line="276" w:lineRule="auto"/>
        <w:jc w:val="both"/>
        <w:rPr>
          <w:rFonts w:ascii="Times New Roman" w:eastAsia="Times New Roman" w:hAnsi="Times New Roman" w:cs="Times New Roman"/>
          <w:sz w:val="24"/>
          <w:szCs w:val="24"/>
        </w:rPr>
      </w:pPr>
      <w:r w:rsidRPr="00734B3A">
        <w:rPr>
          <w:rFonts w:ascii="Times New Roman" w:eastAsia="Times New Roman" w:hAnsi="Times New Roman" w:cs="Times New Roman"/>
          <w:b/>
          <w:bCs/>
          <w:sz w:val="24"/>
          <w:szCs w:val="24"/>
        </w:rPr>
        <w:t>Kas notiek, ja kāds ģimenes loceklis vairs nav deklarēts vienā adresē ar pārējiem?</w:t>
      </w:r>
      <w:r w:rsidR="0ECAEF67" w:rsidRPr="00734B3A">
        <w:rPr>
          <w:rFonts w:ascii="Times New Roman" w:hAnsi="Times New Roman" w:cs="Times New Roman"/>
          <w:sz w:val="24"/>
          <w:szCs w:val="24"/>
        </w:rPr>
        <w:br/>
      </w:r>
      <w:r w:rsidR="317B168B" w:rsidRPr="00734B3A">
        <w:rPr>
          <w:rFonts w:ascii="Times New Roman" w:eastAsia="Times New Roman" w:hAnsi="Times New Roman" w:cs="Times New Roman"/>
          <w:sz w:val="24"/>
          <w:szCs w:val="24"/>
        </w:rPr>
        <w:t>Ja ģimene vēl joprojām atbilst reģistra kritērijiem - vismaz viens no vecākiem un visma</w:t>
      </w:r>
      <w:r w:rsidR="2015D6E4" w:rsidRPr="00734B3A">
        <w:rPr>
          <w:rFonts w:ascii="Times New Roman" w:eastAsia="Times New Roman" w:hAnsi="Times New Roman" w:cs="Times New Roman"/>
          <w:sz w:val="24"/>
          <w:szCs w:val="24"/>
        </w:rPr>
        <w:t>z</w:t>
      </w:r>
      <w:r w:rsidR="317B168B" w:rsidRPr="00734B3A">
        <w:rPr>
          <w:rFonts w:ascii="Times New Roman" w:eastAsia="Times New Roman" w:hAnsi="Times New Roman" w:cs="Times New Roman"/>
          <w:sz w:val="24"/>
          <w:szCs w:val="24"/>
        </w:rPr>
        <w:t xml:space="preserve"> trīs bērni, </w:t>
      </w:r>
      <w:r w:rsidR="51C35C40" w:rsidRPr="00734B3A">
        <w:rPr>
          <w:rFonts w:ascii="Times New Roman" w:eastAsia="Times New Roman" w:hAnsi="Times New Roman" w:cs="Times New Roman"/>
          <w:sz w:val="24"/>
          <w:szCs w:val="24"/>
        </w:rPr>
        <w:t>tad ģimenes saglabā reģistrāciju reģistrā un turpina saņemt pašvaldības noteiktos atvieglojumus</w:t>
      </w:r>
      <w:r w:rsidR="7CAF9000" w:rsidRPr="00734B3A">
        <w:rPr>
          <w:rFonts w:ascii="Times New Roman" w:eastAsia="Times New Roman" w:hAnsi="Times New Roman" w:cs="Times New Roman"/>
          <w:sz w:val="24"/>
          <w:szCs w:val="24"/>
        </w:rPr>
        <w:t>, bet uz atvieglojumiem vairs nevarēs pretendēt t</w:t>
      </w:r>
      <w:r w:rsidR="714BE74C" w:rsidRPr="00734B3A">
        <w:rPr>
          <w:rFonts w:ascii="Times New Roman" w:eastAsia="Times New Roman" w:hAnsi="Times New Roman" w:cs="Times New Roman"/>
          <w:sz w:val="24"/>
          <w:szCs w:val="24"/>
        </w:rPr>
        <w:t>ā</w:t>
      </w:r>
      <w:r w:rsidR="7CAF9000" w:rsidRPr="00734B3A">
        <w:rPr>
          <w:rFonts w:ascii="Times New Roman" w:eastAsia="Times New Roman" w:hAnsi="Times New Roman" w:cs="Times New Roman"/>
          <w:sz w:val="24"/>
          <w:szCs w:val="24"/>
        </w:rPr>
        <w:t xml:space="preserve"> ģimenes persona, kas no reģistra tiek izslēgta. </w:t>
      </w:r>
      <w:r w:rsidR="2547AB96" w:rsidRPr="00734B3A">
        <w:rPr>
          <w:rFonts w:ascii="Times New Roman" w:eastAsia="Times New Roman" w:hAnsi="Times New Roman" w:cs="Times New Roman"/>
          <w:sz w:val="24"/>
          <w:szCs w:val="24"/>
        </w:rPr>
        <w:t>Ja pārdeklarēšanās rezultātā ģimene vairs neatbilst reģistra kritērijiem,  no re</w:t>
      </w:r>
      <w:r w:rsidR="772893C4" w:rsidRPr="00734B3A">
        <w:rPr>
          <w:rFonts w:ascii="Times New Roman" w:eastAsia="Times New Roman" w:hAnsi="Times New Roman" w:cs="Times New Roman"/>
          <w:sz w:val="24"/>
          <w:szCs w:val="24"/>
        </w:rPr>
        <w:t>ģ</w:t>
      </w:r>
      <w:r w:rsidR="2547AB96" w:rsidRPr="00734B3A">
        <w:rPr>
          <w:rFonts w:ascii="Times New Roman" w:eastAsia="Times New Roman" w:hAnsi="Times New Roman" w:cs="Times New Roman"/>
          <w:sz w:val="24"/>
          <w:szCs w:val="24"/>
        </w:rPr>
        <w:t>istra tiek izslēgta</w:t>
      </w:r>
      <w:r w:rsidR="03904601" w:rsidRPr="00734B3A">
        <w:rPr>
          <w:rFonts w:ascii="Times New Roman" w:eastAsia="Times New Roman" w:hAnsi="Times New Roman" w:cs="Times New Roman"/>
          <w:sz w:val="24"/>
          <w:szCs w:val="24"/>
        </w:rPr>
        <w:t xml:space="preserve"> visa ģimene</w:t>
      </w:r>
      <w:r w:rsidR="2547AB96" w:rsidRPr="00734B3A">
        <w:rPr>
          <w:rFonts w:ascii="Times New Roman" w:eastAsia="Times New Roman" w:hAnsi="Times New Roman" w:cs="Times New Roman"/>
          <w:sz w:val="24"/>
          <w:szCs w:val="24"/>
        </w:rPr>
        <w:t xml:space="preserve">. </w:t>
      </w:r>
    </w:p>
    <w:p w14:paraId="7FF918F9" w14:textId="77777777" w:rsidR="00734B3A" w:rsidRPr="00734B3A" w:rsidRDefault="00734B3A" w:rsidP="00734B3A">
      <w:pPr>
        <w:spacing w:after="0" w:line="276" w:lineRule="auto"/>
        <w:jc w:val="both"/>
        <w:rPr>
          <w:rFonts w:ascii="Times New Roman" w:eastAsia="Times New Roman" w:hAnsi="Times New Roman" w:cs="Times New Roman"/>
          <w:sz w:val="24"/>
          <w:szCs w:val="24"/>
        </w:rPr>
      </w:pPr>
    </w:p>
    <w:p w14:paraId="417140FC" w14:textId="4538176B" w:rsidR="004606C1" w:rsidRPr="00734B3A" w:rsidRDefault="45799030" w:rsidP="00734B3A">
      <w:pPr>
        <w:pStyle w:val="Virsraksts2"/>
        <w:spacing w:before="0" w:after="0" w:line="276" w:lineRule="auto"/>
        <w:rPr>
          <w:rFonts w:ascii="Times New Roman" w:eastAsia="Times New Roman" w:hAnsi="Times New Roman" w:cs="Times New Roman"/>
          <w:b/>
          <w:bCs/>
          <w:color w:val="auto"/>
          <w:sz w:val="24"/>
          <w:szCs w:val="24"/>
          <w:lang w:eastAsia="lv-LV"/>
        </w:rPr>
      </w:pPr>
      <w:r w:rsidRPr="00734B3A">
        <w:rPr>
          <w:rFonts w:ascii="Times New Roman" w:eastAsia="Times New Roman" w:hAnsi="Times New Roman" w:cs="Times New Roman"/>
          <w:b/>
          <w:bCs/>
          <w:color w:val="auto"/>
          <w:sz w:val="24"/>
          <w:szCs w:val="24"/>
        </w:rPr>
        <w:t>Kur saņemt papildu informāciju</w:t>
      </w:r>
      <w:r w:rsidR="0FD57B4E" w:rsidRPr="00734B3A">
        <w:rPr>
          <w:rFonts w:ascii="Times New Roman" w:eastAsia="Times New Roman" w:hAnsi="Times New Roman" w:cs="Times New Roman"/>
          <w:b/>
          <w:bCs/>
          <w:color w:val="auto"/>
          <w:sz w:val="24"/>
          <w:szCs w:val="24"/>
        </w:rPr>
        <w:t xml:space="preserve"> par reģistrēšanos reģistrā</w:t>
      </w:r>
      <w:r w:rsidRPr="00734B3A">
        <w:rPr>
          <w:rFonts w:ascii="Times New Roman" w:eastAsia="Times New Roman" w:hAnsi="Times New Roman" w:cs="Times New Roman"/>
          <w:b/>
          <w:bCs/>
          <w:color w:val="auto"/>
          <w:sz w:val="24"/>
          <w:szCs w:val="24"/>
        </w:rPr>
        <w:t>?</w:t>
      </w:r>
    </w:p>
    <w:p w14:paraId="2BD127F6" w14:textId="43803C89" w:rsidR="004606C1" w:rsidRPr="00734B3A" w:rsidRDefault="2BD0F16F" w:rsidP="00734B3A">
      <w:pPr>
        <w:spacing w:after="0" w:line="276" w:lineRule="auto"/>
        <w:jc w:val="both"/>
        <w:rPr>
          <w:rFonts w:ascii="Times New Roman" w:eastAsia="Times New Roman" w:hAnsi="Times New Roman" w:cs="Times New Roman"/>
          <w:sz w:val="24"/>
          <w:szCs w:val="24"/>
          <w:lang w:eastAsia="lv-LV"/>
        </w:rPr>
      </w:pPr>
      <w:r w:rsidRPr="00734B3A">
        <w:rPr>
          <w:rFonts w:ascii="Times New Roman" w:eastAsia="Times New Roman" w:hAnsi="Times New Roman" w:cs="Times New Roman"/>
          <w:sz w:val="24"/>
          <w:szCs w:val="24"/>
        </w:rPr>
        <w:t>Papildu informāciju par reģistrēšanos un nosacījumiem var saņemt Rīgas Apkaimju iedzīvotāju centrā</w:t>
      </w:r>
      <w:r w:rsidR="58F63976" w:rsidRPr="00734B3A">
        <w:rPr>
          <w:rFonts w:ascii="Times New Roman" w:eastAsia="Times New Roman" w:hAnsi="Times New Roman" w:cs="Times New Roman"/>
          <w:sz w:val="24"/>
          <w:szCs w:val="24"/>
        </w:rPr>
        <w:t xml:space="preserve"> Brīvības ielā 49/53, Daugavpils ielā 31, </w:t>
      </w:r>
      <w:proofErr w:type="spellStart"/>
      <w:r w:rsidR="58F63976" w:rsidRPr="00734B3A">
        <w:rPr>
          <w:rFonts w:ascii="Times New Roman" w:eastAsia="Times New Roman" w:hAnsi="Times New Roman" w:cs="Times New Roman"/>
          <w:sz w:val="24"/>
          <w:szCs w:val="24"/>
        </w:rPr>
        <w:t>Ed.Smiļģa</w:t>
      </w:r>
      <w:proofErr w:type="spellEnd"/>
      <w:r w:rsidR="58F63976" w:rsidRPr="00734B3A">
        <w:rPr>
          <w:rFonts w:ascii="Times New Roman" w:eastAsia="Times New Roman" w:hAnsi="Times New Roman" w:cs="Times New Roman"/>
          <w:sz w:val="24"/>
          <w:szCs w:val="24"/>
        </w:rPr>
        <w:t xml:space="preserve"> ielā 46, un Slokas ielā 161,k-2  informāciju par pieņemšanas laikiem var saņemt, zvanot pa bezmaksas informatīvo tālruni 1201, e-pasts: </w:t>
      </w:r>
      <w:hyperlink r:id="rId12">
        <w:r w:rsidR="58F63976" w:rsidRPr="00734B3A">
          <w:rPr>
            <w:rStyle w:val="Hipersaite"/>
            <w:rFonts w:ascii="Times New Roman" w:eastAsia="Times New Roman" w:hAnsi="Times New Roman" w:cs="Times New Roman"/>
            <w:color w:val="auto"/>
            <w:sz w:val="24"/>
            <w:szCs w:val="24"/>
            <w:u w:val="none"/>
          </w:rPr>
          <w:t>aic@riga.lv</w:t>
        </w:r>
      </w:hyperlink>
      <w:r w:rsidRPr="00734B3A">
        <w:rPr>
          <w:rFonts w:ascii="Times New Roman" w:eastAsia="Times New Roman" w:hAnsi="Times New Roman" w:cs="Times New Roman"/>
          <w:sz w:val="24"/>
          <w:szCs w:val="24"/>
        </w:rPr>
        <w:t>, Rīgas Sociālajā dienestā,</w:t>
      </w:r>
      <w:r w:rsidR="73CF56C0" w:rsidRPr="00734B3A">
        <w:rPr>
          <w:rFonts w:ascii="Times New Roman" w:eastAsia="Times New Roman" w:hAnsi="Times New Roman" w:cs="Times New Roman"/>
          <w:sz w:val="24"/>
          <w:szCs w:val="24"/>
        </w:rPr>
        <w:t xml:space="preserve"> Baznīcas ielā 19/23, 1. stāvā 119.kab., pirmdienās no plkst. 10.00 līdz 17.00, otrdienās, trešdienās un ceturtdienās no plkst. 10.00 līdz 16.00. Tālrunis uzziņām: 67105424; 67012352, e-pasts: </w:t>
      </w:r>
      <w:hyperlink r:id="rId13">
        <w:r w:rsidR="73CF56C0" w:rsidRPr="00734B3A">
          <w:rPr>
            <w:rStyle w:val="Hipersaite"/>
            <w:rFonts w:ascii="Times New Roman" w:eastAsia="Times New Roman" w:hAnsi="Times New Roman" w:cs="Times New Roman"/>
            <w:color w:val="auto"/>
            <w:sz w:val="24"/>
            <w:szCs w:val="24"/>
            <w:u w:val="none"/>
          </w:rPr>
          <w:t>DAUDZIS@riga.lv,</w:t>
        </w:r>
      </w:hyperlink>
      <w:r w:rsidRPr="00734B3A">
        <w:rPr>
          <w:rFonts w:ascii="Times New Roman" w:eastAsia="Times New Roman" w:hAnsi="Times New Roman" w:cs="Times New Roman"/>
          <w:sz w:val="24"/>
          <w:szCs w:val="24"/>
        </w:rPr>
        <w:t xml:space="preserve"> kā arī zvanot uz informatīv</w:t>
      </w:r>
      <w:r w:rsidR="41F079F3" w:rsidRPr="00734B3A">
        <w:rPr>
          <w:rFonts w:ascii="Times New Roman" w:eastAsia="Times New Roman" w:hAnsi="Times New Roman" w:cs="Times New Roman"/>
          <w:sz w:val="24"/>
          <w:szCs w:val="24"/>
        </w:rPr>
        <w:t>o</w:t>
      </w:r>
      <w:r w:rsidRPr="00734B3A">
        <w:rPr>
          <w:rFonts w:ascii="Times New Roman" w:eastAsia="Times New Roman" w:hAnsi="Times New Roman" w:cs="Times New Roman"/>
          <w:sz w:val="24"/>
          <w:szCs w:val="24"/>
        </w:rPr>
        <w:t xml:space="preserve"> tālru</w:t>
      </w:r>
      <w:r w:rsidR="41F079F3" w:rsidRPr="00734B3A">
        <w:rPr>
          <w:rFonts w:ascii="Times New Roman" w:eastAsia="Times New Roman" w:hAnsi="Times New Roman" w:cs="Times New Roman"/>
          <w:sz w:val="24"/>
          <w:szCs w:val="24"/>
        </w:rPr>
        <w:t>ni</w:t>
      </w:r>
      <w:r w:rsidRPr="00734B3A">
        <w:rPr>
          <w:rFonts w:ascii="Times New Roman" w:eastAsia="Times New Roman" w:hAnsi="Times New Roman" w:cs="Times New Roman"/>
          <w:sz w:val="24"/>
          <w:szCs w:val="24"/>
        </w:rPr>
        <w:t xml:space="preserve"> 1201</w:t>
      </w:r>
      <w:r w:rsidR="41F079F3" w:rsidRPr="00734B3A">
        <w:rPr>
          <w:rFonts w:ascii="Times New Roman" w:eastAsia="Times New Roman" w:hAnsi="Times New Roman" w:cs="Times New Roman"/>
          <w:sz w:val="24"/>
          <w:szCs w:val="24"/>
        </w:rPr>
        <w:t>.</w:t>
      </w:r>
    </w:p>
    <w:p w14:paraId="0B70C2E2" w14:textId="77777777" w:rsidR="00425FBD" w:rsidRPr="00734B3A" w:rsidRDefault="00425FBD" w:rsidP="00734B3A">
      <w:pPr>
        <w:spacing w:after="0" w:line="276" w:lineRule="auto"/>
        <w:rPr>
          <w:rFonts w:ascii="Times New Roman" w:hAnsi="Times New Roman" w:cs="Times New Roman"/>
          <w:sz w:val="24"/>
          <w:szCs w:val="24"/>
        </w:rPr>
      </w:pPr>
    </w:p>
    <w:sectPr w:rsidR="00425FBD" w:rsidRPr="00734B3A" w:rsidSect="00DE7BF2">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536D"/>
    <w:multiLevelType w:val="hybridMultilevel"/>
    <w:tmpl w:val="E4E4C3EE"/>
    <w:lvl w:ilvl="0" w:tplc="248A2B88">
      <w:start w:val="1"/>
      <w:numFmt w:val="decimal"/>
      <w:lvlText w:val="%1."/>
      <w:lvlJc w:val="left"/>
      <w:pPr>
        <w:ind w:left="720" w:hanging="360"/>
      </w:pPr>
    </w:lvl>
    <w:lvl w:ilvl="1" w:tplc="60B8C7DC">
      <w:start w:val="1"/>
      <w:numFmt w:val="lowerLetter"/>
      <w:lvlText w:val="%2."/>
      <w:lvlJc w:val="left"/>
      <w:pPr>
        <w:ind w:left="1440" w:hanging="360"/>
      </w:pPr>
    </w:lvl>
    <w:lvl w:ilvl="2" w:tplc="CE88D14C">
      <w:start w:val="1"/>
      <w:numFmt w:val="lowerRoman"/>
      <w:lvlText w:val="%3."/>
      <w:lvlJc w:val="right"/>
      <w:pPr>
        <w:ind w:left="2160" w:hanging="180"/>
      </w:pPr>
    </w:lvl>
    <w:lvl w:ilvl="3" w:tplc="C7DCD006">
      <w:start w:val="1"/>
      <w:numFmt w:val="decimal"/>
      <w:lvlText w:val="%4."/>
      <w:lvlJc w:val="left"/>
      <w:pPr>
        <w:ind w:left="2880" w:hanging="360"/>
      </w:pPr>
    </w:lvl>
    <w:lvl w:ilvl="4" w:tplc="EC02A7F4">
      <w:start w:val="1"/>
      <w:numFmt w:val="lowerLetter"/>
      <w:lvlText w:val="%5."/>
      <w:lvlJc w:val="left"/>
      <w:pPr>
        <w:ind w:left="3600" w:hanging="360"/>
      </w:pPr>
    </w:lvl>
    <w:lvl w:ilvl="5" w:tplc="D5CA28CE">
      <w:start w:val="1"/>
      <w:numFmt w:val="lowerRoman"/>
      <w:lvlText w:val="%6."/>
      <w:lvlJc w:val="right"/>
      <w:pPr>
        <w:ind w:left="4320" w:hanging="180"/>
      </w:pPr>
    </w:lvl>
    <w:lvl w:ilvl="6" w:tplc="B3F2CBA0">
      <w:start w:val="1"/>
      <w:numFmt w:val="decimal"/>
      <w:lvlText w:val="%7."/>
      <w:lvlJc w:val="left"/>
      <w:pPr>
        <w:ind w:left="5040" w:hanging="360"/>
      </w:pPr>
    </w:lvl>
    <w:lvl w:ilvl="7" w:tplc="329A97DC">
      <w:start w:val="1"/>
      <w:numFmt w:val="lowerLetter"/>
      <w:lvlText w:val="%8."/>
      <w:lvlJc w:val="left"/>
      <w:pPr>
        <w:ind w:left="5760" w:hanging="360"/>
      </w:pPr>
    </w:lvl>
    <w:lvl w:ilvl="8" w:tplc="81BCA3E0">
      <w:start w:val="1"/>
      <w:numFmt w:val="lowerRoman"/>
      <w:lvlText w:val="%9."/>
      <w:lvlJc w:val="right"/>
      <w:pPr>
        <w:ind w:left="6480" w:hanging="180"/>
      </w:pPr>
    </w:lvl>
  </w:abstractNum>
  <w:abstractNum w:abstractNumId="1" w15:restartNumberingAfterBreak="0">
    <w:nsid w:val="34E22ACF"/>
    <w:multiLevelType w:val="hybridMultilevel"/>
    <w:tmpl w:val="45CAEDC8"/>
    <w:lvl w:ilvl="0" w:tplc="CDCA7522">
      <w:start w:val="1"/>
      <w:numFmt w:val="bullet"/>
      <w:lvlText w:val=""/>
      <w:lvlJc w:val="left"/>
      <w:pPr>
        <w:ind w:left="720" w:hanging="360"/>
      </w:pPr>
      <w:rPr>
        <w:rFonts w:ascii="Symbol" w:hAnsi="Symbol" w:hint="default"/>
      </w:rPr>
    </w:lvl>
    <w:lvl w:ilvl="1" w:tplc="32AEA662">
      <w:start w:val="1"/>
      <w:numFmt w:val="bullet"/>
      <w:lvlText w:val="o"/>
      <w:lvlJc w:val="left"/>
      <w:pPr>
        <w:ind w:left="1440" w:hanging="360"/>
      </w:pPr>
      <w:rPr>
        <w:rFonts w:ascii="Courier New" w:hAnsi="Courier New" w:hint="default"/>
      </w:rPr>
    </w:lvl>
    <w:lvl w:ilvl="2" w:tplc="A4A8564C">
      <w:start w:val="1"/>
      <w:numFmt w:val="bullet"/>
      <w:lvlText w:val=""/>
      <w:lvlJc w:val="left"/>
      <w:pPr>
        <w:ind w:left="2160" w:hanging="360"/>
      </w:pPr>
      <w:rPr>
        <w:rFonts w:ascii="Wingdings" w:hAnsi="Wingdings" w:hint="default"/>
      </w:rPr>
    </w:lvl>
    <w:lvl w:ilvl="3" w:tplc="0A18B45C">
      <w:start w:val="1"/>
      <w:numFmt w:val="bullet"/>
      <w:lvlText w:val=""/>
      <w:lvlJc w:val="left"/>
      <w:pPr>
        <w:ind w:left="2880" w:hanging="360"/>
      </w:pPr>
      <w:rPr>
        <w:rFonts w:ascii="Symbol" w:hAnsi="Symbol" w:hint="default"/>
      </w:rPr>
    </w:lvl>
    <w:lvl w:ilvl="4" w:tplc="D87CA336">
      <w:start w:val="1"/>
      <w:numFmt w:val="bullet"/>
      <w:lvlText w:val="o"/>
      <w:lvlJc w:val="left"/>
      <w:pPr>
        <w:ind w:left="3600" w:hanging="360"/>
      </w:pPr>
      <w:rPr>
        <w:rFonts w:ascii="Courier New" w:hAnsi="Courier New" w:hint="default"/>
      </w:rPr>
    </w:lvl>
    <w:lvl w:ilvl="5" w:tplc="BA7EE866">
      <w:start w:val="1"/>
      <w:numFmt w:val="bullet"/>
      <w:lvlText w:val=""/>
      <w:lvlJc w:val="left"/>
      <w:pPr>
        <w:ind w:left="4320" w:hanging="360"/>
      </w:pPr>
      <w:rPr>
        <w:rFonts w:ascii="Wingdings" w:hAnsi="Wingdings" w:hint="default"/>
      </w:rPr>
    </w:lvl>
    <w:lvl w:ilvl="6" w:tplc="0E8C597A">
      <w:start w:val="1"/>
      <w:numFmt w:val="bullet"/>
      <w:lvlText w:val=""/>
      <w:lvlJc w:val="left"/>
      <w:pPr>
        <w:ind w:left="5040" w:hanging="360"/>
      </w:pPr>
      <w:rPr>
        <w:rFonts w:ascii="Symbol" w:hAnsi="Symbol" w:hint="default"/>
      </w:rPr>
    </w:lvl>
    <w:lvl w:ilvl="7" w:tplc="FDB802AE">
      <w:start w:val="1"/>
      <w:numFmt w:val="bullet"/>
      <w:lvlText w:val="o"/>
      <w:lvlJc w:val="left"/>
      <w:pPr>
        <w:ind w:left="5760" w:hanging="360"/>
      </w:pPr>
      <w:rPr>
        <w:rFonts w:ascii="Courier New" w:hAnsi="Courier New" w:hint="default"/>
      </w:rPr>
    </w:lvl>
    <w:lvl w:ilvl="8" w:tplc="470E3926">
      <w:start w:val="1"/>
      <w:numFmt w:val="bullet"/>
      <w:lvlText w:val=""/>
      <w:lvlJc w:val="left"/>
      <w:pPr>
        <w:ind w:left="6480" w:hanging="360"/>
      </w:pPr>
      <w:rPr>
        <w:rFonts w:ascii="Wingdings" w:hAnsi="Wingdings" w:hint="default"/>
      </w:rPr>
    </w:lvl>
  </w:abstractNum>
  <w:abstractNum w:abstractNumId="2" w15:restartNumberingAfterBreak="0">
    <w:nsid w:val="6A6AF8FD"/>
    <w:multiLevelType w:val="hybridMultilevel"/>
    <w:tmpl w:val="BBCCF816"/>
    <w:lvl w:ilvl="0" w:tplc="1D443C48">
      <w:start w:val="1"/>
      <w:numFmt w:val="bullet"/>
      <w:lvlText w:val=""/>
      <w:lvlJc w:val="left"/>
      <w:pPr>
        <w:ind w:left="720" w:hanging="360"/>
      </w:pPr>
      <w:rPr>
        <w:rFonts w:ascii="Wingdings" w:hAnsi="Wingdings" w:hint="default"/>
      </w:rPr>
    </w:lvl>
    <w:lvl w:ilvl="1" w:tplc="1D5230DE">
      <w:start w:val="1"/>
      <w:numFmt w:val="bullet"/>
      <w:lvlText w:val="o"/>
      <w:lvlJc w:val="left"/>
      <w:pPr>
        <w:ind w:left="1440" w:hanging="360"/>
      </w:pPr>
      <w:rPr>
        <w:rFonts w:ascii="Courier New" w:hAnsi="Courier New" w:hint="default"/>
      </w:rPr>
    </w:lvl>
    <w:lvl w:ilvl="2" w:tplc="30A6A2F8">
      <w:start w:val="1"/>
      <w:numFmt w:val="bullet"/>
      <w:lvlText w:val=""/>
      <w:lvlJc w:val="left"/>
      <w:pPr>
        <w:ind w:left="2160" w:hanging="360"/>
      </w:pPr>
      <w:rPr>
        <w:rFonts w:ascii="Wingdings" w:hAnsi="Wingdings" w:hint="default"/>
      </w:rPr>
    </w:lvl>
    <w:lvl w:ilvl="3" w:tplc="A2ECBBEE">
      <w:start w:val="1"/>
      <w:numFmt w:val="bullet"/>
      <w:lvlText w:val=""/>
      <w:lvlJc w:val="left"/>
      <w:pPr>
        <w:ind w:left="2880" w:hanging="360"/>
      </w:pPr>
      <w:rPr>
        <w:rFonts w:ascii="Symbol" w:hAnsi="Symbol" w:hint="default"/>
      </w:rPr>
    </w:lvl>
    <w:lvl w:ilvl="4" w:tplc="43B26F8E">
      <w:start w:val="1"/>
      <w:numFmt w:val="bullet"/>
      <w:lvlText w:val="o"/>
      <w:lvlJc w:val="left"/>
      <w:pPr>
        <w:ind w:left="3600" w:hanging="360"/>
      </w:pPr>
      <w:rPr>
        <w:rFonts w:ascii="Courier New" w:hAnsi="Courier New" w:hint="default"/>
      </w:rPr>
    </w:lvl>
    <w:lvl w:ilvl="5" w:tplc="1278C79A">
      <w:start w:val="1"/>
      <w:numFmt w:val="bullet"/>
      <w:lvlText w:val=""/>
      <w:lvlJc w:val="left"/>
      <w:pPr>
        <w:ind w:left="4320" w:hanging="360"/>
      </w:pPr>
      <w:rPr>
        <w:rFonts w:ascii="Wingdings" w:hAnsi="Wingdings" w:hint="default"/>
      </w:rPr>
    </w:lvl>
    <w:lvl w:ilvl="6" w:tplc="0EFAF8DA">
      <w:start w:val="1"/>
      <w:numFmt w:val="bullet"/>
      <w:lvlText w:val=""/>
      <w:lvlJc w:val="left"/>
      <w:pPr>
        <w:ind w:left="5040" w:hanging="360"/>
      </w:pPr>
      <w:rPr>
        <w:rFonts w:ascii="Symbol" w:hAnsi="Symbol" w:hint="default"/>
      </w:rPr>
    </w:lvl>
    <w:lvl w:ilvl="7" w:tplc="791485DC">
      <w:start w:val="1"/>
      <w:numFmt w:val="bullet"/>
      <w:lvlText w:val="o"/>
      <w:lvlJc w:val="left"/>
      <w:pPr>
        <w:ind w:left="5760" w:hanging="360"/>
      </w:pPr>
      <w:rPr>
        <w:rFonts w:ascii="Courier New" w:hAnsi="Courier New" w:hint="default"/>
      </w:rPr>
    </w:lvl>
    <w:lvl w:ilvl="8" w:tplc="BC745EF8">
      <w:start w:val="1"/>
      <w:numFmt w:val="bullet"/>
      <w:lvlText w:val=""/>
      <w:lvlJc w:val="left"/>
      <w:pPr>
        <w:ind w:left="6480" w:hanging="360"/>
      </w:pPr>
      <w:rPr>
        <w:rFonts w:ascii="Wingdings" w:hAnsi="Wingdings" w:hint="default"/>
      </w:rPr>
    </w:lvl>
  </w:abstractNum>
  <w:abstractNum w:abstractNumId="3" w15:restartNumberingAfterBreak="0">
    <w:nsid w:val="7627CBBF"/>
    <w:multiLevelType w:val="hybridMultilevel"/>
    <w:tmpl w:val="EB5A994C"/>
    <w:lvl w:ilvl="0" w:tplc="9F668860">
      <w:start w:val="1"/>
      <w:numFmt w:val="bullet"/>
      <w:lvlText w:val=""/>
      <w:lvlJc w:val="left"/>
      <w:pPr>
        <w:ind w:left="720" w:hanging="360"/>
      </w:pPr>
      <w:rPr>
        <w:rFonts w:ascii="Symbol" w:hAnsi="Symbol" w:hint="default"/>
      </w:rPr>
    </w:lvl>
    <w:lvl w:ilvl="1" w:tplc="62EC6A54">
      <w:start w:val="1"/>
      <w:numFmt w:val="bullet"/>
      <w:lvlText w:val="o"/>
      <w:lvlJc w:val="left"/>
      <w:pPr>
        <w:ind w:left="1440" w:hanging="360"/>
      </w:pPr>
      <w:rPr>
        <w:rFonts w:ascii="Courier New" w:hAnsi="Courier New" w:hint="default"/>
      </w:rPr>
    </w:lvl>
    <w:lvl w:ilvl="2" w:tplc="AA924F18">
      <w:start w:val="1"/>
      <w:numFmt w:val="bullet"/>
      <w:lvlText w:val=""/>
      <w:lvlJc w:val="left"/>
      <w:pPr>
        <w:ind w:left="2160" w:hanging="360"/>
      </w:pPr>
      <w:rPr>
        <w:rFonts w:ascii="Wingdings" w:hAnsi="Wingdings" w:hint="default"/>
      </w:rPr>
    </w:lvl>
    <w:lvl w:ilvl="3" w:tplc="A7C2317E">
      <w:start w:val="1"/>
      <w:numFmt w:val="bullet"/>
      <w:lvlText w:val=""/>
      <w:lvlJc w:val="left"/>
      <w:pPr>
        <w:ind w:left="2880" w:hanging="360"/>
      </w:pPr>
      <w:rPr>
        <w:rFonts w:ascii="Symbol" w:hAnsi="Symbol" w:hint="default"/>
      </w:rPr>
    </w:lvl>
    <w:lvl w:ilvl="4" w:tplc="34680ADA">
      <w:start w:val="1"/>
      <w:numFmt w:val="bullet"/>
      <w:lvlText w:val="o"/>
      <w:lvlJc w:val="left"/>
      <w:pPr>
        <w:ind w:left="3600" w:hanging="360"/>
      </w:pPr>
      <w:rPr>
        <w:rFonts w:ascii="Courier New" w:hAnsi="Courier New" w:hint="default"/>
      </w:rPr>
    </w:lvl>
    <w:lvl w:ilvl="5" w:tplc="CAF47FEC">
      <w:start w:val="1"/>
      <w:numFmt w:val="bullet"/>
      <w:lvlText w:val=""/>
      <w:lvlJc w:val="left"/>
      <w:pPr>
        <w:ind w:left="4320" w:hanging="360"/>
      </w:pPr>
      <w:rPr>
        <w:rFonts w:ascii="Wingdings" w:hAnsi="Wingdings" w:hint="default"/>
      </w:rPr>
    </w:lvl>
    <w:lvl w:ilvl="6" w:tplc="E2C2DEB2">
      <w:start w:val="1"/>
      <w:numFmt w:val="bullet"/>
      <w:lvlText w:val=""/>
      <w:lvlJc w:val="left"/>
      <w:pPr>
        <w:ind w:left="5040" w:hanging="360"/>
      </w:pPr>
      <w:rPr>
        <w:rFonts w:ascii="Symbol" w:hAnsi="Symbol" w:hint="default"/>
      </w:rPr>
    </w:lvl>
    <w:lvl w:ilvl="7" w:tplc="10F039B4">
      <w:start w:val="1"/>
      <w:numFmt w:val="bullet"/>
      <w:lvlText w:val="o"/>
      <w:lvlJc w:val="left"/>
      <w:pPr>
        <w:ind w:left="5760" w:hanging="360"/>
      </w:pPr>
      <w:rPr>
        <w:rFonts w:ascii="Courier New" w:hAnsi="Courier New" w:hint="default"/>
      </w:rPr>
    </w:lvl>
    <w:lvl w:ilvl="8" w:tplc="3D265D5E">
      <w:start w:val="1"/>
      <w:numFmt w:val="bullet"/>
      <w:lvlText w:val=""/>
      <w:lvlJc w:val="left"/>
      <w:pPr>
        <w:ind w:left="6480" w:hanging="360"/>
      </w:pPr>
      <w:rPr>
        <w:rFonts w:ascii="Wingdings" w:hAnsi="Wingdings" w:hint="default"/>
      </w:rPr>
    </w:lvl>
  </w:abstractNum>
  <w:abstractNum w:abstractNumId="4" w15:restartNumberingAfterBreak="0">
    <w:nsid w:val="7801A5D2"/>
    <w:multiLevelType w:val="hybridMultilevel"/>
    <w:tmpl w:val="24DEB2B2"/>
    <w:lvl w:ilvl="0" w:tplc="D25CB274">
      <w:start w:val="1"/>
      <w:numFmt w:val="bullet"/>
      <w:lvlText w:val=""/>
      <w:lvlJc w:val="left"/>
      <w:pPr>
        <w:ind w:left="720" w:hanging="360"/>
      </w:pPr>
      <w:rPr>
        <w:rFonts w:ascii="Wingdings" w:hAnsi="Wingdings" w:hint="default"/>
      </w:rPr>
    </w:lvl>
    <w:lvl w:ilvl="1" w:tplc="8262558C">
      <w:start w:val="1"/>
      <w:numFmt w:val="bullet"/>
      <w:lvlText w:val="o"/>
      <w:lvlJc w:val="left"/>
      <w:pPr>
        <w:ind w:left="1440" w:hanging="360"/>
      </w:pPr>
      <w:rPr>
        <w:rFonts w:ascii="Courier New" w:hAnsi="Courier New" w:hint="default"/>
      </w:rPr>
    </w:lvl>
    <w:lvl w:ilvl="2" w:tplc="36CA344E">
      <w:start w:val="1"/>
      <w:numFmt w:val="bullet"/>
      <w:lvlText w:val=""/>
      <w:lvlJc w:val="left"/>
      <w:pPr>
        <w:ind w:left="2160" w:hanging="360"/>
      </w:pPr>
      <w:rPr>
        <w:rFonts w:ascii="Wingdings" w:hAnsi="Wingdings" w:hint="default"/>
      </w:rPr>
    </w:lvl>
    <w:lvl w:ilvl="3" w:tplc="10D4F642">
      <w:start w:val="1"/>
      <w:numFmt w:val="bullet"/>
      <w:lvlText w:val=""/>
      <w:lvlJc w:val="left"/>
      <w:pPr>
        <w:ind w:left="2880" w:hanging="360"/>
      </w:pPr>
      <w:rPr>
        <w:rFonts w:ascii="Symbol" w:hAnsi="Symbol" w:hint="default"/>
      </w:rPr>
    </w:lvl>
    <w:lvl w:ilvl="4" w:tplc="E55A7074">
      <w:start w:val="1"/>
      <w:numFmt w:val="bullet"/>
      <w:lvlText w:val="o"/>
      <w:lvlJc w:val="left"/>
      <w:pPr>
        <w:ind w:left="3600" w:hanging="360"/>
      </w:pPr>
      <w:rPr>
        <w:rFonts w:ascii="Courier New" w:hAnsi="Courier New" w:hint="default"/>
      </w:rPr>
    </w:lvl>
    <w:lvl w:ilvl="5" w:tplc="7E225436">
      <w:start w:val="1"/>
      <w:numFmt w:val="bullet"/>
      <w:lvlText w:val=""/>
      <w:lvlJc w:val="left"/>
      <w:pPr>
        <w:ind w:left="4320" w:hanging="360"/>
      </w:pPr>
      <w:rPr>
        <w:rFonts w:ascii="Wingdings" w:hAnsi="Wingdings" w:hint="default"/>
      </w:rPr>
    </w:lvl>
    <w:lvl w:ilvl="6" w:tplc="1F6CC668">
      <w:start w:val="1"/>
      <w:numFmt w:val="bullet"/>
      <w:lvlText w:val=""/>
      <w:lvlJc w:val="left"/>
      <w:pPr>
        <w:ind w:left="5040" w:hanging="360"/>
      </w:pPr>
      <w:rPr>
        <w:rFonts w:ascii="Symbol" w:hAnsi="Symbol" w:hint="default"/>
      </w:rPr>
    </w:lvl>
    <w:lvl w:ilvl="7" w:tplc="3B4C2CD0">
      <w:start w:val="1"/>
      <w:numFmt w:val="bullet"/>
      <w:lvlText w:val="o"/>
      <w:lvlJc w:val="left"/>
      <w:pPr>
        <w:ind w:left="5760" w:hanging="360"/>
      </w:pPr>
      <w:rPr>
        <w:rFonts w:ascii="Courier New" w:hAnsi="Courier New" w:hint="default"/>
      </w:rPr>
    </w:lvl>
    <w:lvl w:ilvl="8" w:tplc="A5A40ACC">
      <w:start w:val="1"/>
      <w:numFmt w:val="bullet"/>
      <w:lvlText w:val=""/>
      <w:lvlJc w:val="left"/>
      <w:pPr>
        <w:ind w:left="6480" w:hanging="360"/>
      </w:pPr>
      <w:rPr>
        <w:rFonts w:ascii="Wingdings" w:hAnsi="Wingdings" w:hint="default"/>
      </w:rPr>
    </w:lvl>
  </w:abstractNum>
  <w:num w:numId="1" w16cid:durableId="1173373167">
    <w:abstractNumId w:val="0"/>
  </w:num>
  <w:num w:numId="2" w16cid:durableId="1395658856">
    <w:abstractNumId w:val="1"/>
  </w:num>
  <w:num w:numId="3" w16cid:durableId="1888685267">
    <w:abstractNumId w:val="4"/>
  </w:num>
  <w:num w:numId="4" w16cid:durableId="365259781">
    <w:abstractNumId w:val="2"/>
  </w:num>
  <w:num w:numId="5" w16cid:durableId="1537427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C1"/>
    <w:rsid w:val="000E0DAD"/>
    <w:rsid w:val="001631B5"/>
    <w:rsid w:val="00183A98"/>
    <w:rsid w:val="0020199E"/>
    <w:rsid w:val="00294480"/>
    <w:rsid w:val="002D18FA"/>
    <w:rsid w:val="003016F9"/>
    <w:rsid w:val="003C2DAD"/>
    <w:rsid w:val="00425FBD"/>
    <w:rsid w:val="00455097"/>
    <w:rsid w:val="004606C1"/>
    <w:rsid w:val="006C1F20"/>
    <w:rsid w:val="00734B3A"/>
    <w:rsid w:val="00765B46"/>
    <w:rsid w:val="00795D25"/>
    <w:rsid w:val="007C1199"/>
    <w:rsid w:val="00835440"/>
    <w:rsid w:val="00873D3B"/>
    <w:rsid w:val="008C0F20"/>
    <w:rsid w:val="009147FE"/>
    <w:rsid w:val="009A7DE6"/>
    <w:rsid w:val="00AA5AB4"/>
    <w:rsid w:val="00B6586E"/>
    <w:rsid w:val="00DA3FB3"/>
    <w:rsid w:val="00DB3A63"/>
    <w:rsid w:val="00DE7BF2"/>
    <w:rsid w:val="00EA1F90"/>
    <w:rsid w:val="0109CCE7"/>
    <w:rsid w:val="0167295E"/>
    <w:rsid w:val="01A3F17D"/>
    <w:rsid w:val="01CAB365"/>
    <w:rsid w:val="01D53912"/>
    <w:rsid w:val="0242951E"/>
    <w:rsid w:val="028EC369"/>
    <w:rsid w:val="02A32BC5"/>
    <w:rsid w:val="03904601"/>
    <w:rsid w:val="03B66405"/>
    <w:rsid w:val="04098D51"/>
    <w:rsid w:val="04C6006D"/>
    <w:rsid w:val="05072CAA"/>
    <w:rsid w:val="06330D4D"/>
    <w:rsid w:val="065195F2"/>
    <w:rsid w:val="0770F98E"/>
    <w:rsid w:val="086FCFD4"/>
    <w:rsid w:val="0891FE80"/>
    <w:rsid w:val="095CBC47"/>
    <w:rsid w:val="09736596"/>
    <w:rsid w:val="0A91D2D9"/>
    <w:rsid w:val="0A9A635E"/>
    <w:rsid w:val="0AC385AF"/>
    <w:rsid w:val="0AE91431"/>
    <w:rsid w:val="0B7E8B61"/>
    <w:rsid w:val="0BFFE6FB"/>
    <w:rsid w:val="0CBC1B4B"/>
    <w:rsid w:val="0E826142"/>
    <w:rsid w:val="0E937B35"/>
    <w:rsid w:val="0ECAEF67"/>
    <w:rsid w:val="0FD57B4E"/>
    <w:rsid w:val="0FE48B91"/>
    <w:rsid w:val="100655C8"/>
    <w:rsid w:val="109AC1CE"/>
    <w:rsid w:val="113F9D2C"/>
    <w:rsid w:val="1259D8D6"/>
    <w:rsid w:val="12CF63A7"/>
    <w:rsid w:val="12F27FA8"/>
    <w:rsid w:val="132196CC"/>
    <w:rsid w:val="13D9B72E"/>
    <w:rsid w:val="14F21108"/>
    <w:rsid w:val="155E2554"/>
    <w:rsid w:val="165FACD3"/>
    <w:rsid w:val="195BD182"/>
    <w:rsid w:val="196467E0"/>
    <w:rsid w:val="1AC2D569"/>
    <w:rsid w:val="1AE30030"/>
    <w:rsid w:val="1B4953A6"/>
    <w:rsid w:val="1BE07589"/>
    <w:rsid w:val="1CAEBA8F"/>
    <w:rsid w:val="1CBC7F07"/>
    <w:rsid w:val="1CD48FBF"/>
    <w:rsid w:val="1D30496B"/>
    <w:rsid w:val="1D6E60D1"/>
    <w:rsid w:val="1DE36272"/>
    <w:rsid w:val="2015D6E4"/>
    <w:rsid w:val="210F7105"/>
    <w:rsid w:val="21590327"/>
    <w:rsid w:val="21FE9855"/>
    <w:rsid w:val="22779005"/>
    <w:rsid w:val="22AEA673"/>
    <w:rsid w:val="232C8D92"/>
    <w:rsid w:val="23342889"/>
    <w:rsid w:val="23F89814"/>
    <w:rsid w:val="247319FC"/>
    <w:rsid w:val="25126536"/>
    <w:rsid w:val="2528D850"/>
    <w:rsid w:val="2547AB96"/>
    <w:rsid w:val="25C2A9A0"/>
    <w:rsid w:val="26B18DA7"/>
    <w:rsid w:val="26CE9424"/>
    <w:rsid w:val="270E6143"/>
    <w:rsid w:val="271C3C3E"/>
    <w:rsid w:val="2793A684"/>
    <w:rsid w:val="28AD1916"/>
    <w:rsid w:val="28C0E697"/>
    <w:rsid w:val="28C70F78"/>
    <w:rsid w:val="29A42144"/>
    <w:rsid w:val="29C10F62"/>
    <w:rsid w:val="2A531820"/>
    <w:rsid w:val="2B76D2FC"/>
    <w:rsid w:val="2BD0F16F"/>
    <w:rsid w:val="2CBE33A9"/>
    <w:rsid w:val="2D933CE0"/>
    <w:rsid w:val="2F84699B"/>
    <w:rsid w:val="300A2790"/>
    <w:rsid w:val="3013B0BE"/>
    <w:rsid w:val="3051E045"/>
    <w:rsid w:val="309C4F14"/>
    <w:rsid w:val="30B2AD4C"/>
    <w:rsid w:val="317B168B"/>
    <w:rsid w:val="32142DA6"/>
    <w:rsid w:val="338510B1"/>
    <w:rsid w:val="33A632D3"/>
    <w:rsid w:val="33FE7935"/>
    <w:rsid w:val="343D9F9A"/>
    <w:rsid w:val="346E5D05"/>
    <w:rsid w:val="36425276"/>
    <w:rsid w:val="37EF6A49"/>
    <w:rsid w:val="38244B95"/>
    <w:rsid w:val="387C6F21"/>
    <w:rsid w:val="3BEC5A6B"/>
    <w:rsid w:val="3CBBB333"/>
    <w:rsid w:val="3DC8CDF1"/>
    <w:rsid w:val="3DD78808"/>
    <w:rsid w:val="3ED5AC0D"/>
    <w:rsid w:val="4062C6A3"/>
    <w:rsid w:val="40A7AE45"/>
    <w:rsid w:val="4120C771"/>
    <w:rsid w:val="414EAFFD"/>
    <w:rsid w:val="41D9D7E9"/>
    <w:rsid w:val="41F079F3"/>
    <w:rsid w:val="42160E6F"/>
    <w:rsid w:val="42D3ADA1"/>
    <w:rsid w:val="432DE8F1"/>
    <w:rsid w:val="435DE8F4"/>
    <w:rsid w:val="44864369"/>
    <w:rsid w:val="45799030"/>
    <w:rsid w:val="4619C37B"/>
    <w:rsid w:val="462B15F7"/>
    <w:rsid w:val="463E4190"/>
    <w:rsid w:val="46501791"/>
    <w:rsid w:val="46604C53"/>
    <w:rsid w:val="47510A90"/>
    <w:rsid w:val="47E4021C"/>
    <w:rsid w:val="47F0E913"/>
    <w:rsid w:val="49B4AF5C"/>
    <w:rsid w:val="4A0BBC5A"/>
    <w:rsid w:val="4A261CAC"/>
    <w:rsid w:val="4A8474EA"/>
    <w:rsid w:val="4AE61BBF"/>
    <w:rsid w:val="4B59E60C"/>
    <w:rsid w:val="4DD22F98"/>
    <w:rsid w:val="4DE923BF"/>
    <w:rsid w:val="4F26FDFA"/>
    <w:rsid w:val="4FBF0DC1"/>
    <w:rsid w:val="500E7E08"/>
    <w:rsid w:val="5069BDDC"/>
    <w:rsid w:val="50A80A28"/>
    <w:rsid w:val="50B4EEFB"/>
    <w:rsid w:val="51120FF7"/>
    <w:rsid w:val="51B6A20B"/>
    <w:rsid w:val="51C35C40"/>
    <w:rsid w:val="5356066E"/>
    <w:rsid w:val="538B10C7"/>
    <w:rsid w:val="543DCD40"/>
    <w:rsid w:val="547749FD"/>
    <w:rsid w:val="57B06BED"/>
    <w:rsid w:val="585174D4"/>
    <w:rsid w:val="58DB2F4D"/>
    <w:rsid w:val="58F63976"/>
    <w:rsid w:val="593CE857"/>
    <w:rsid w:val="595A5198"/>
    <w:rsid w:val="597D1629"/>
    <w:rsid w:val="5988AB44"/>
    <w:rsid w:val="5A239222"/>
    <w:rsid w:val="5A88C05F"/>
    <w:rsid w:val="5B10FD35"/>
    <w:rsid w:val="5C143790"/>
    <w:rsid w:val="5C5DC47F"/>
    <w:rsid w:val="5F38DFFE"/>
    <w:rsid w:val="5F4A0780"/>
    <w:rsid w:val="5F90C250"/>
    <w:rsid w:val="6153BC06"/>
    <w:rsid w:val="61701C7E"/>
    <w:rsid w:val="62B0E42B"/>
    <w:rsid w:val="63A181D4"/>
    <w:rsid w:val="64320E04"/>
    <w:rsid w:val="6650C980"/>
    <w:rsid w:val="67548075"/>
    <w:rsid w:val="679046EF"/>
    <w:rsid w:val="686DA509"/>
    <w:rsid w:val="68859068"/>
    <w:rsid w:val="6905BAF1"/>
    <w:rsid w:val="6909AA2D"/>
    <w:rsid w:val="69132CE2"/>
    <w:rsid w:val="693EBE1A"/>
    <w:rsid w:val="694B9256"/>
    <w:rsid w:val="6A64F792"/>
    <w:rsid w:val="6AAC4145"/>
    <w:rsid w:val="6B0E8C38"/>
    <w:rsid w:val="6B15F107"/>
    <w:rsid w:val="6B210819"/>
    <w:rsid w:val="6B39F330"/>
    <w:rsid w:val="6C09E02A"/>
    <w:rsid w:val="6D165740"/>
    <w:rsid w:val="6D8763F1"/>
    <w:rsid w:val="6E1063C2"/>
    <w:rsid w:val="6E1D2D96"/>
    <w:rsid w:val="6E46BCDB"/>
    <w:rsid w:val="6F2FBBC5"/>
    <w:rsid w:val="6F77F708"/>
    <w:rsid w:val="6F821200"/>
    <w:rsid w:val="6FBD6B2C"/>
    <w:rsid w:val="70FED225"/>
    <w:rsid w:val="711664F8"/>
    <w:rsid w:val="714BE74C"/>
    <w:rsid w:val="7281F31B"/>
    <w:rsid w:val="72F60BF6"/>
    <w:rsid w:val="72F7B1CF"/>
    <w:rsid w:val="73148C99"/>
    <w:rsid w:val="73C6447D"/>
    <w:rsid w:val="73CF56C0"/>
    <w:rsid w:val="74236C40"/>
    <w:rsid w:val="760217D0"/>
    <w:rsid w:val="76079F6B"/>
    <w:rsid w:val="76F49DD9"/>
    <w:rsid w:val="772893C4"/>
    <w:rsid w:val="77834881"/>
    <w:rsid w:val="7795684A"/>
    <w:rsid w:val="782508E7"/>
    <w:rsid w:val="7825269A"/>
    <w:rsid w:val="785CA8D9"/>
    <w:rsid w:val="786C18D0"/>
    <w:rsid w:val="792730C1"/>
    <w:rsid w:val="7A820A31"/>
    <w:rsid w:val="7AA645CB"/>
    <w:rsid w:val="7AD032D6"/>
    <w:rsid w:val="7B1A0657"/>
    <w:rsid w:val="7BDD6A5B"/>
    <w:rsid w:val="7C2EF965"/>
    <w:rsid w:val="7C8CF314"/>
    <w:rsid w:val="7CAF9000"/>
    <w:rsid w:val="7CCBA36B"/>
    <w:rsid w:val="7DCC9093"/>
    <w:rsid w:val="7E8C9A1D"/>
    <w:rsid w:val="7EBA1561"/>
    <w:rsid w:val="7EC461A7"/>
    <w:rsid w:val="7EDE2031"/>
    <w:rsid w:val="7F5C51A2"/>
    <w:rsid w:val="7F7BBE83"/>
    <w:rsid w:val="7FC87D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F631"/>
  <w15:chartTrackingRefBased/>
  <w15:docId w15:val="{A48B0239-E04B-468B-82CF-5C03333A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0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60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606C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606C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606C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606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06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06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06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06C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606C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606C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606C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606C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606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06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06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06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06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06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06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06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06C1"/>
    <w:rPr>
      <w:i/>
      <w:iCs/>
      <w:color w:val="404040" w:themeColor="text1" w:themeTint="BF"/>
    </w:rPr>
  </w:style>
  <w:style w:type="paragraph" w:styleId="Sarakstarindkopa">
    <w:name w:val="List Paragraph"/>
    <w:basedOn w:val="Parasts"/>
    <w:uiPriority w:val="34"/>
    <w:qFormat/>
    <w:rsid w:val="004606C1"/>
    <w:pPr>
      <w:ind w:left="720"/>
      <w:contextualSpacing/>
    </w:pPr>
  </w:style>
  <w:style w:type="character" w:styleId="Intensvsizclums">
    <w:name w:val="Intense Emphasis"/>
    <w:basedOn w:val="Noklusjumarindkopasfonts"/>
    <w:uiPriority w:val="21"/>
    <w:qFormat/>
    <w:rsid w:val="004606C1"/>
    <w:rPr>
      <w:i/>
      <w:iCs/>
      <w:color w:val="0F4761" w:themeColor="accent1" w:themeShade="BF"/>
    </w:rPr>
  </w:style>
  <w:style w:type="paragraph" w:styleId="Intensvscitts">
    <w:name w:val="Intense Quote"/>
    <w:basedOn w:val="Parasts"/>
    <w:next w:val="Parasts"/>
    <w:link w:val="IntensvscittsRakstz"/>
    <w:uiPriority w:val="30"/>
    <w:qFormat/>
    <w:rsid w:val="00460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606C1"/>
    <w:rPr>
      <w:i/>
      <w:iCs/>
      <w:color w:val="0F4761" w:themeColor="accent1" w:themeShade="BF"/>
    </w:rPr>
  </w:style>
  <w:style w:type="character" w:styleId="Intensvaatsauce">
    <w:name w:val="Intense Reference"/>
    <w:basedOn w:val="Noklusjumarindkopasfonts"/>
    <w:uiPriority w:val="32"/>
    <w:qFormat/>
    <w:rsid w:val="004606C1"/>
    <w:rPr>
      <w:b/>
      <w:bCs/>
      <w:smallCaps/>
      <w:color w:val="0F4761" w:themeColor="accent1" w:themeShade="BF"/>
      <w:spacing w:val="5"/>
    </w:rPr>
  </w:style>
  <w:style w:type="character" w:styleId="Hipersaite">
    <w:name w:val="Hyperlink"/>
    <w:basedOn w:val="Noklusjumarindkopasfonts"/>
    <w:uiPriority w:val="99"/>
    <w:unhideWhenUsed/>
    <w:rsid w:val="003C2DAD"/>
    <w:rPr>
      <w:color w:val="467886" w:themeColor="hyperlink"/>
      <w:u w:val="single"/>
    </w:rPr>
  </w:style>
  <w:style w:type="character" w:styleId="Neatrisintapieminana">
    <w:name w:val="Unresolved Mention"/>
    <w:basedOn w:val="Noklusjumarindkopasfonts"/>
    <w:uiPriority w:val="99"/>
    <w:semiHidden/>
    <w:unhideWhenUsed/>
    <w:rsid w:val="003C2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2309-par-lidzfinansejuma-samaksas-kartibu-profesionalas-ievirzes-izglitibas-programmu-apguvei-rigas-valstspilsetas-pasvaldibas" TargetMode="External"/><Relationship Id="rId13" Type="http://schemas.openxmlformats.org/officeDocument/2006/relationships/hyperlink" Target="mailto:DAUDZIS@riga.lv" TargetMode="External"/><Relationship Id="rId3" Type="http://schemas.openxmlformats.org/officeDocument/2006/relationships/settings" Target="settings.xml"/><Relationship Id="rId7" Type="http://schemas.openxmlformats.org/officeDocument/2006/relationships/hyperlink" Target="mailto:aic@riga.lv" TargetMode="External"/><Relationship Id="rId12" Type="http://schemas.openxmlformats.org/officeDocument/2006/relationships/hyperlink" Target="mailto:aic@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iga.lv/" TargetMode="External"/><Relationship Id="rId11" Type="http://schemas.openxmlformats.org/officeDocument/2006/relationships/hyperlink" Target="https://mily.lv/faq" TargetMode="External"/><Relationship Id="rId5" Type="http://schemas.openxmlformats.org/officeDocument/2006/relationships/hyperlink" Target="https://www.eriga.lv/" TargetMode="External"/><Relationship Id="rId15" Type="http://schemas.openxmlformats.org/officeDocument/2006/relationships/theme" Target="theme/theme1.xml"/><Relationship Id="rId10" Type="http://schemas.openxmlformats.org/officeDocument/2006/relationships/hyperlink" Target="https://mily.lv/faq/1/26/19" TargetMode="External"/><Relationship Id="rId4" Type="http://schemas.openxmlformats.org/officeDocument/2006/relationships/webSettings" Target="webSettings.xml"/><Relationship Id="rId9" Type="http://schemas.openxmlformats.org/officeDocument/2006/relationships/hyperlink" Target="https://likumi.lv/ta/id/346039-kartiba-kada-rigas-valstspilsetas-pasvaldiba-nodrosina-izglitojamo-edinasanas-pakalpojuma-lidzfinansejumu"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5924</Words>
  <Characters>3377</Characters>
  <Application>Microsoft Office Word</Application>
  <DocSecurity>4</DocSecurity>
  <Lines>28</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Antuāna Kalvišķe</dc:creator>
  <cp:keywords/>
  <dc:description/>
  <cp:lastModifiedBy>Lita Brice</cp:lastModifiedBy>
  <cp:revision>2</cp:revision>
  <dcterms:created xsi:type="dcterms:W3CDTF">2026-06-18T08:31:00Z</dcterms:created>
  <dcterms:modified xsi:type="dcterms:W3CDTF">2026-06-18T08:31:00Z</dcterms:modified>
</cp:coreProperties>
</file>